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8136" w14:textId="77777777" w:rsidR="00E244B5" w:rsidRPr="007E65C0" w:rsidRDefault="00E244B5" w:rsidP="00E244B5">
      <w:pPr>
        <w:jc w:val="center"/>
        <w:rPr>
          <w:rFonts w:ascii="Arial" w:hAnsi="Arial" w:cs="Arial"/>
          <w:b/>
          <w:sz w:val="22"/>
          <w:szCs w:val="22"/>
        </w:rPr>
      </w:pPr>
    </w:p>
    <w:p w14:paraId="6B92E947" w14:textId="77777777" w:rsidR="00E244B5" w:rsidRPr="007E65C0" w:rsidRDefault="00E244B5" w:rsidP="00E244B5">
      <w:pPr>
        <w:jc w:val="center"/>
        <w:rPr>
          <w:rFonts w:ascii="Arial" w:hAnsi="Arial" w:cs="Arial"/>
          <w:b/>
          <w:sz w:val="48"/>
          <w:szCs w:val="48"/>
        </w:rPr>
      </w:pPr>
      <w:r w:rsidRPr="007E65C0">
        <w:rPr>
          <w:rFonts w:ascii="Arial" w:hAnsi="Arial" w:cs="Arial"/>
          <w:b/>
          <w:sz w:val="48"/>
          <w:szCs w:val="48"/>
        </w:rPr>
        <w:t>Event Safety Management Plan</w:t>
      </w:r>
    </w:p>
    <w:p w14:paraId="7E0C41F3" w14:textId="77777777" w:rsidR="00E244B5" w:rsidRPr="007E65C0" w:rsidRDefault="00E244B5" w:rsidP="00E244B5">
      <w:pPr>
        <w:jc w:val="center"/>
        <w:rPr>
          <w:rFonts w:ascii="Arial" w:hAnsi="Arial" w:cs="Arial"/>
          <w:color w:val="FF0000"/>
          <w:sz w:val="48"/>
          <w:szCs w:val="48"/>
        </w:rPr>
      </w:pPr>
      <w:r w:rsidRPr="007E65C0">
        <w:rPr>
          <w:rFonts w:ascii="Arial" w:hAnsi="Arial" w:cs="Arial"/>
          <w:b/>
          <w:color w:val="FF0000"/>
          <w:sz w:val="48"/>
          <w:szCs w:val="48"/>
        </w:rPr>
        <w:t>&lt;LOGO&gt;</w:t>
      </w:r>
    </w:p>
    <w:p w14:paraId="374AFC8A" w14:textId="77777777" w:rsidR="00E244B5" w:rsidRPr="007E65C0" w:rsidRDefault="00E244B5" w:rsidP="00E244B5">
      <w:pPr>
        <w:jc w:val="center"/>
        <w:rPr>
          <w:rFonts w:ascii="Arial" w:hAnsi="Arial" w:cs="Arial"/>
          <w:b/>
          <w:color w:val="000000"/>
          <w:sz w:val="48"/>
          <w:szCs w:val="48"/>
          <w:u w:val="single"/>
        </w:rPr>
      </w:pPr>
    </w:p>
    <w:p w14:paraId="52C71E50" w14:textId="77777777" w:rsidR="00E244B5" w:rsidRPr="007E65C0" w:rsidRDefault="00E244B5" w:rsidP="00E244B5">
      <w:pPr>
        <w:jc w:val="center"/>
        <w:rPr>
          <w:rFonts w:ascii="Arial" w:hAnsi="Arial" w:cs="Arial"/>
          <w:b/>
          <w:color w:val="000000"/>
          <w:sz w:val="48"/>
          <w:szCs w:val="48"/>
          <w:u w:val="single"/>
        </w:rPr>
      </w:pPr>
    </w:p>
    <w:p w14:paraId="3BE2B74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&lt;Event Name&gt;</w:t>
      </w:r>
    </w:p>
    <w:p w14:paraId="039E254B" w14:textId="77777777" w:rsidR="00E244B5" w:rsidRPr="007E65C0" w:rsidRDefault="00E244B5" w:rsidP="00E244B5">
      <w:pPr>
        <w:jc w:val="center"/>
        <w:rPr>
          <w:rFonts w:ascii="Arial" w:hAnsi="Arial" w:cs="Arial"/>
          <w:b/>
          <w:sz w:val="48"/>
          <w:szCs w:val="48"/>
        </w:rPr>
      </w:pPr>
    </w:p>
    <w:p w14:paraId="65096371" w14:textId="77777777" w:rsidR="00E244B5" w:rsidRPr="007E65C0" w:rsidRDefault="00E244B5" w:rsidP="00E244B5">
      <w:pPr>
        <w:jc w:val="center"/>
        <w:rPr>
          <w:rFonts w:ascii="Arial" w:hAnsi="Arial" w:cs="Arial"/>
          <w:b/>
          <w:sz w:val="48"/>
          <w:szCs w:val="48"/>
        </w:rPr>
      </w:pPr>
    </w:p>
    <w:p w14:paraId="3438E4E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Date &gt;</w:t>
      </w:r>
    </w:p>
    <w:p w14:paraId="05B25F9E"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Time &gt;</w:t>
      </w:r>
    </w:p>
    <w:p w14:paraId="270AE0E1" w14:textId="77777777" w:rsidR="00E244B5" w:rsidRPr="007E65C0" w:rsidRDefault="00E244B5" w:rsidP="00E244B5">
      <w:pPr>
        <w:rPr>
          <w:sz w:val="48"/>
          <w:szCs w:val="48"/>
        </w:rPr>
      </w:pPr>
    </w:p>
    <w:p w14:paraId="6761DF38" w14:textId="77777777" w:rsidR="00E244B5" w:rsidRPr="007E65C0" w:rsidRDefault="00E244B5" w:rsidP="00E244B5">
      <w:pPr>
        <w:rPr>
          <w:sz w:val="48"/>
          <w:szCs w:val="48"/>
        </w:rPr>
      </w:pPr>
    </w:p>
    <w:p w14:paraId="30BD4C20" w14:textId="77777777" w:rsidR="00E244B5" w:rsidRPr="007E65C0" w:rsidRDefault="00E244B5" w:rsidP="00E244B5">
      <w:pPr>
        <w:rPr>
          <w:sz w:val="48"/>
          <w:szCs w:val="48"/>
        </w:rPr>
      </w:pPr>
    </w:p>
    <w:p w14:paraId="691E26DD"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Event Address / Location (inc. postcode) &gt;</w:t>
      </w:r>
    </w:p>
    <w:p w14:paraId="44C5D1D0" w14:textId="77777777" w:rsidR="00E244B5" w:rsidRPr="007E65C0" w:rsidRDefault="00E244B5" w:rsidP="00E244B5">
      <w:pPr>
        <w:rPr>
          <w:sz w:val="22"/>
          <w:szCs w:val="22"/>
        </w:rPr>
      </w:pPr>
    </w:p>
    <w:p w14:paraId="740EF71F" w14:textId="77777777" w:rsidR="00E244B5" w:rsidRPr="007E65C0" w:rsidRDefault="00E244B5" w:rsidP="00E244B5">
      <w:pPr>
        <w:rPr>
          <w:sz w:val="22"/>
          <w:szCs w:val="22"/>
        </w:rPr>
      </w:pPr>
    </w:p>
    <w:p w14:paraId="7D2B42F0" w14:textId="77777777" w:rsidR="00E244B5" w:rsidRPr="007E65C0" w:rsidRDefault="00E244B5" w:rsidP="00E244B5">
      <w:pPr>
        <w:rPr>
          <w:rFonts w:ascii="Arial" w:hAnsi="Arial" w:cs="Arial"/>
          <w:b/>
          <w:color w:val="000000"/>
          <w:sz w:val="22"/>
          <w:szCs w:val="22"/>
        </w:rPr>
      </w:pPr>
    </w:p>
    <w:p w14:paraId="7FB3F9EE" w14:textId="77777777" w:rsidR="00E244B5" w:rsidRPr="007E65C0" w:rsidRDefault="00E244B5" w:rsidP="00E244B5">
      <w:pPr>
        <w:rPr>
          <w:rFonts w:ascii="Arial" w:hAnsi="Arial" w:cs="Arial"/>
          <w:b/>
          <w:color w:val="000000"/>
          <w:sz w:val="22"/>
          <w:szCs w:val="22"/>
        </w:rPr>
      </w:pPr>
    </w:p>
    <w:p w14:paraId="36880C55" w14:textId="77777777" w:rsidR="00E244B5" w:rsidRPr="007E65C0" w:rsidRDefault="00E244B5" w:rsidP="00E244B5">
      <w:pPr>
        <w:rPr>
          <w:rFonts w:ascii="Arial" w:hAnsi="Arial" w:cs="Arial"/>
          <w:b/>
          <w:color w:val="000000"/>
          <w:sz w:val="22"/>
          <w:szCs w:val="22"/>
        </w:rPr>
      </w:pPr>
    </w:p>
    <w:p w14:paraId="1C4DEFE0" w14:textId="77777777" w:rsidR="00E244B5" w:rsidRPr="007E65C0" w:rsidRDefault="00E244B5" w:rsidP="00E244B5">
      <w:pPr>
        <w:rPr>
          <w:rFonts w:ascii="Arial" w:hAnsi="Arial" w:cs="Arial"/>
          <w:b/>
          <w:color w:val="000000"/>
          <w:sz w:val="22"/>
          <w:szCs w:val="22"/>
        </w:rPr>
      </w:pPr>
    </w:p>
    <w:p w14:paraId="74F8136D" w14:textId="77777777" w:rsidR="00E244B5" w:rsidRPr="007E65C0" w:rsidRDefault="00E244B5" w:rsidP="00E244B5">
      <w:pPr>
        <w:rPr>
          <w:rFonts w:ascii="Arial" w:hAnsi="Arial" w:cs="Arial"/>
          <w:sz w:val="22"/>
          <w:szCs w:val="22"/>
        </w:rPr>
      </w:pPr>
    </w:p>
    <w:p w14:paraId="6C0E3F7F" w14:textId="77777777" w:rsidR="00E244B5" w:rsidRPr="007E65C0" w:rsidRDefault="00E244B5" w:rsidP="00E244B5">
      <w:pPr>
        <w:rPr>
          <w:rFonts w:ascii="Arial" w:hAnsi="Arial" w:cs="Arial"/>
          <w:sz w:val="22"/>
          <w:szCs w:val="22"/>
        </w:rPr>
      </w:pPr>
    </w:p>
    <w:p w14:paraId="79A6D18F" w14:textId="77777777" w:rsidR="00E244B5" w:rsidRPr="007E65C0" w:rsidRDefault="00E244B5" w:rsidP="00E244B5">
      <w:pPr>
        <w:rPr>
          <w:rFonts w:ascii="Arial" w:hAnsi="Arial" w:cs="Arial"/>
          <w:sz w:val="22"/>
          <w:szCs w:val="22"/>
        </w:rPr>
      </w:pPr>
    </w:p>
    <w:p w14:paraId="0FC266D8" w14:textId="77777777" w:rsidR="00E244B5" w:rsidRPr="007E65C0" w:rsidRDefault="00E244B5" w:rsidP="00E244B5">
      <w:pPr>
        <w:rPr>
          <w:rFonts w:ascii="Arial" w:hAnsi="Arial" w:cs="Arial"/>
          <w:sz w:val="22"/>
          <w:szCs w:val="22"/>
        </w:rPr>
      </w:pPr>
    </w:p>
    <w:p w14:paraId="2FF024BE" w14:textId="77777777" w:rsidR="00E244B5" w:rsidRPr="007E65C0" w:rsidRDefault="00E244B5" w:rsidP="00E244B5">
      <w:pPr>
        <w:rPr>
          <w:rFonts w:ascii="Arial" w:hAnsi="Arial" w:cs="Arial"/>
          <w:sz w:val="22"/>
          <w:szCs w:val="22"/>
        </w:rPr>
      </w:pPr>
    </w:p>
    <w:p w14:paraId="2ABE5050" w14:textId="77777777" w:rsidR="00E244B5" w:rsidRPr="007E65C0" w:rsidRDefault="00E244B5" w:rsidP="00E244B5">
      <w:pPr>
        <w:rPr>
          <w:rFonts w:ascii="Arial" w:hAnsi="Arial" w:cs="Arial"/>
          <w:sz w:val="22"/>
          <w:szCs w:val="22"/>
        </w:rPr>
      </w:pPr>
    </w:p>
    <w:p w14:paraId="621BC4E2" w14:textId="77777777" w:rsidR="00E244B5" w:rsidRPr="007E65C0" w:rsidRDefault="00E244B5" w:rsidP="00E244B5">
      <w:pPr>
        <w:rPr>
          <w:rFonts w:ascii="Arial" w:hAnsi="Arial" w:cs="Arial"/>
          <w:sz w:val="22"/>
          <w:szCs w:val="22"/>
        </w:rPr>
      </w:pPr>
    </w:p>
    <w:p w14:paraId="5E5CF84D" w14:textId="77777777" w:rsidR="00E244B5" w:rsidRPr="007E65C0" w:rsidRDefault="00E244B5" w:rsidP="00E244B5">
      <w:pPr>
        <w:rPr>
          <w:rFonts w:ascii="Arial" w:hAnsi="Arial" w:cs="Arial"/>
        </w:rPr>
      </w:pPr>
    </w:p>
    <w:p w14:paraId="2FAE98E3" w14:textId="64B5641E" w:rsidR="00E244B5" w:rsidRPr="007E65C0" w:rsidRDefault="00714A7D" w:rsidP="00E244B5">
      <w:pPr>
        <w:rPr>
          <w:rFonts w:ascii="Arial" w:hAnsi="Arial" w:cs="Arial"/>
          <w:sz w:val="22"/>
          <w:szCs w:val="22"/>
        </w:rPr>
      </w:pPr>
      <w:r>
        <w:rPr>
          <w:rFonts w:ascii="Arial" w:hAnsi="Arial" w:cs="Arial"/>
          <w:sz w:val="22"/>
          <w:szCs w:val="22"/>
        </w:rPr>
        <w:t>Event Organiser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color w:val="FF0000"/>
          <w:sz w:val="22"/>
          <w:szCs w:val="22"/>
        </w:rPr>
        <w:t xml:space="preserve">&lt;insert </w:t>
      </w:r>
      <w:r>
        <w:rPr>
          <w:rFonts w:ascii="Arial" w:hAnsi="Arial" w:cs="Arial"/>
          <w:color w:val="FF0000"/>
          <w:sz w:val="22"/>
          <w:szCs w:val="22"/>
        </w:rPr>
        <w:t>event organiser</w:t>
      </w:r>
      <w:r w:rsidR="00E244B5" w:rsidRPr="007E65C0">
        <w:rPr>
          <w:rFonts w:ascii="Arial" w:hAnsi="Arial" w:cs="Arial"/>
          <w:color w:val="FF0000"/>
          <w:sz w:val="22"/>
          <w:szCs w:val="22"/>
        </w:rPr>
        <w:t>&gt;</w:t>
      </w:r>
    </w:p>
    <w:p w14:paraId="582BFA0E" w14:textId="1CAEEBF7" w:rsidR="00E244B5" w:rsidRPr="007E65C0" w:rsidRDefault="00CE603B" w:rsidP="00E244B5">
      <w:pPr>
        <w:rPr>
          <w:rFonts w:ascii="Arial" w:hAnsi="Arial" w:cs="Arial"/>
          <w:color w:val="FF0000"/>
          <w:sz w:val="22"/>
          <w:szCs w:val="22"/>
        </w:rPr>
      </w:pPr>
      <w:r>
        <w:rPr>
          <w:rFonts w:ascii="Arial" w:hAnsi="Arial" w:cs="Arial"/>
          <w:sz w:val="22"/>
          <w:szCs w:val="22"/>
        </w:rPr>
        <w:t>ESMP</w:t>
      </w:r>
      <w:r w:rsidR="00714A7D">
        <w:rPr>
          <w:rFonts w:ascii="Arial" w:hAnsi="Arial" w:cs="Arial"/>
          <w:sz w:val="22"/>
          <w:szCs w:val="22"/>
        </w:rPr>
        <w:t xml:space="preserve"> Author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sz w:val="22"/>
          <w:szCs w:val="22"/>
        </w:rPr>
        <w:tab/>
      </w:r>
      <w:r w:rsidR="00E244B5" w:rsidRPr="007E65C0">
        <w:rPr>
          <w:rFonts w:ascii="Arial" w:hAnsi="Arial" w:cs="Arial"/>
          <w:color w:val="FF0000"/>
          <w:sz w:val="22"/>
          <w:szCs w:val="22"/>
        </w:rPr>
        <w:t xml:space="preserve">&lt;insert author’s </w:t>
      </w:r>
      <w:r w:rsidR="00714A7D">
        <w:rPr>
          <w:rFonts w:ascii="Arial" w:hAnsi="Arial" w:cs="Arial"/>
          <w:color w:val="FF0000"/>
          <w:sz w:val="22"/>
          <w:szCs w:val="22"/>
        </w:rPr>
        <w:t>name</w:t>
      </w:r>
      <w:r w:rsidR="00E244B5" w:rsidRPr="007E65C0">
        <w:rPr>
          <w:rFonts w:ascii="Arial" w:hAnsi="Arial" w:cs="Arial"/>
          <w:color w:val="FF0000"/>
          <w:sz w:val="22"/>
          <w:szCs w:val="22"/>
        </w:rPr>
        <w:t>&gt;</w:t>
      </w:r>
    </w:p>
    <w:p w14:paraId="2A24D0C4"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Tel:</w:t>
      </w:r>
      <w:r w:rsidRPr="007E65C0">
        <w:rPr>
          <w:rFonts w:ascii="Arial" w:hAnsi="Arial" w:cs="Arial"/>
          <w:color w:val="FF0000"/>
          <w:sz w:val="22"/>
          <w:szCs w:val="22"/>
        </w:rPr>
        <w:tab/>
      </w:r>
      <w:r w:rsidRPr="007E65C0">
        <w:rPr>
          <w:rFonts w:ascii="Arial" w:hAnsi="Arial" w:cs="Arial"/>
          <w:color w:val="FF0000"/>
          <w:sz w:val="22"/>
          <w:szCs w:val="22"/>
        </w:rPr>
        <w:tab/>
      </w:r>
      <w:r w:rsidRPr="007E65C0">
        <w:rPr>
          <w:rFonts w:ascii="Arial" w:hAnsi="Arial" w:cs="Arial"/>
          <w:color w:val="FF0000"/>
          <w:sz w:val="22"/>
          <w:szCs w:val="22"/>
        </w:rPr>
        <w:tab/>
        <w:t>&lt;insert contact number&gt;</w:t>
      </w:r>
    </w:p>
    <w:p w14:paraId="6169B556"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Email:</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ab/>
        <w:t>&lt;insert email address&gt;</w:t>
      </w:r>
    </w:p>
    <w:p w14:paraId="2F5E7EAF" w14:textId="77777777" w:rsidR="00E244B5" w:rsidRPr="007E65C0" w:rsidRDefault="00E244B5" w:rsidP="00E244B5">
      <w:pPr>
        <w:rPr>
          <w:rFonts w:ascii="Arial" w:hAnsi="Arial" w:cs="Arial"/>
          <w:color w:val="FF0000"/>
          <w:sz w:val="22"/>
          <w:szCs w:val="22"/>
        </w:rPr>
      </w:pPr>
    </w:p>
    <w:p w14:paraId="572EBC44" w14:textId="43990421" w:rsidR="00E244B5" w:rsidRPr="007E65C0" w:rsidRDefault="00E244B5" w:rsidP="00E244B5">
      <w:pPr>
        <w:rPr>
          <w:rFonts w:ascii="Arial" w:hAnsi="Arial" w:cs="Arial"/>
          <w:color w:val="FF0000"/>
          <w:sz w:val="22"/>
          <w:szCs w:val="22"/>
        </w:rPr>
      </w:pPr>
      <w:r w:rsidRPr="007E65C0">
        <w:rPr>
          <w:rFonts w:ascii="Arial" w:hAnsi="Arial" w:cs="Arial"/>
          <w:sz w:val="22"/>
          <w:szCs w:val="22"/>
        </w:rPr>
        <w:t>Date:</w:t>
      </w:r>
      <w:r w:rsidRPr="007E65C0">
        <w:rPr>
          <w:rFonts w:ascii="Arial" w:hAnsi="Arial" w:cs="Arial"/>
          <w:color w:val="FF0000"/>
          <w:sz w:val="22"/>
          <w:szCs w:val="22"/>
        </w:rPr>
        <w:tab/>
      </w:r>
      <w:r w:rsidR="000107FA">
        <w:rPr>
          <w:rFonts w:ascii="Arial" w:hAnsi="Arial" w:cs="Arial"/>
          <w:color w:val="FF0000"/>
          <w:sz w:val="22"/>
          <w:szCs w:val="22"/>
        </w:rPr>
        <w:tab/>
      </w:r>
      <w:r w:rsidRPr="007E65C0">
        <w:rPr>
          <w:rFonts w:ascii="Arial" w:hAnsi="Arial" w:cs="Arial"/>
          <w:color w:val="FF0000"/>
          <w:sz w:val="22"/>
          <w:szCs w:val="22"/>
        </w:rPr>
        <w:tab/>
        <w:t>&lt;</w:t>
      </w:r>
      <w:r w:rsidR="000107FA">
        <w:rPr>
          <w:rFonts w:ascii="Arial" w:hAnsi="Arial" w:cs="Arial"/>
          <w:color w:val="FF0000"/>
          <w:sz w:val="22"/>
          <w:szCs w:val="22"/>
        </w:rPr>
        <w:t>date of most recent update</w:t>
      </w:r>
      <w:r w:rsidRPr="007E65C0">
        <w:rPr>
          <w:rFonts w:ascii="Arial" w:hAnsi="Arial" w:cs="Arial"/>
          <w:color w:val="FF0000"/>
          <w:sz w:val="22"/>
          <w:szCs w:val="22"/>
        </w:rPr>
        <w:t>&gt;</w:t>
      </w:r>
    </w:p>
    <w:p w14:paraId="36F95B7D" w14:textId="77777777" w:rsidR="00E244B5" w:rsidRDefault="00E244B5" w:rsidP="00E244B5">
      <w:pPr>
        <w:rPr>
          <w:rFonts w:ascii="Arial" w:hAnsi="Arial" w:cs="Arial"/>
          <w:color w:val="FF0000"/>
          <w:sz w:val="22"/>
          <w:szCs w:val="22"/>
        </w:rPr>
      </w:pPr>
      <w:r w:rsidRPr="007E65C0">
        <w:rPr>
          <w:rFonts w:ascii="Arial" w:hAnsi="Arial" w:cs="Arial"/>
          <w:sz w:val="22"/>
          <w:szCs w:val="22"/>
        </w:rPr>
        <w:t>Version:</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&lt;insert version number&gt;</w:t>
      </w:r>
    </w:p>
    <w:p w14:paraId="17379BA3" w14:textId="77777777" w:rsidR="00E244B5" w:rsidRDefault="00E244B5" w:rsidP="00E244B5">
      <w:pPr>
        <w:rPr>
          <w:rFonts w:ascii="Arial" w:hAnsi="Arial" w:cs="Arial"/>
          <w:color w:val="FF0000"/>
          <w:sz w:val="22"/>
          <w:szCs w:val="22"/>
        </w:rPr>
      </w:pPr>
    </w:p>
    <w:p w14:paraId="4B5A6BCB" w14:textId="77777777" w:rsidR="00E244B5" w:rsidRPr="007E65C0" w:rsidRDefault="00E244B5" w:rsidP="00E244B5">
      <w:pPr>
        <w:rPr>
          <w:rFonts w:ascii="Arial" w:hAnsi="Arial" w:cs="Arial"/>
          <w:b/>
          <w:bCs/>
          <w:color w:val="FF0000"/>
          <w:sz w:val="22"/>
          <w:szCs w:val="22"/>
        </w:rPr>
      </w:pPr>
    </w:p>
    <w:p w14:paraId="66E631B2" w14:textId="6AA6864A" w:rsidR="00E244B5" w:rsidRPr="005C7C2B" w:rsidRDefault="00E244B5" w:rsidP="00E244B5">
      <w:pPr>
        <w:rPr>
          <w:rFonts w:ascii="Arial" w:hAnsi="Arial" w:cs="Arial"/>
          <w:color w:val="FF0000"/>
          <w:sz w:val="22"/>
          <w:szCs w:val="22"/>
        </w:rPr>
      </w:pPr>
      <w:r w:rsidRPr="007E65C0">
        <w:rPr>
          <w:rFonts w:ascii="Arial" w:hAnsi="Arial" w:cs="Arial"/>
          <w:b/>
          <w:bCs/>
          <w:i/>
          <w:iCs/>
          <w:sz w:val="22"/>
          <w:szCs w:val="22"/>
        </w:rPr>
        <w:t>Guidance for completing ESMP</w:t>
      </w:r>
      <w:r>
        <w:rPr>
          <w:rFonts w:ascii="Arial" w:hAnsi="Arial" w:cs="Arial"/>
          <w:b/>
          <w:bCs/>
          <w:i/>
          <w:iCs/>
          <w:sz w:val="22"/>
          <w:szCs w:val="22"/>
        </w:rPr>
        <w:t xml:space="preserve"> –</w:t>
      </w:r>
      <w:r w:rsidRPr="007E65C0">
        <w:rPr>
          <w:rFonts w:ascii="Arial" w:hAnsi="Arial" w:cs="Arial"/>
          <w:i/>
          <w:iCs/>
          <w:sz w:val="22"/>
          <w:szCs w:val="22"/>
        </w:rPr>
        <w:t xml:space="preserve"> </w:t>
      </w:r>
      <w:r w:rsidRPr="007E65C0">
        <w:rPr>
          <w:rFonts w:ascii="Arial" w:hAnsi="Arial" w:cs="Arial"/>
          <w:i/>
          <w:iCs/>
          <w:color w:val="FF0000"/>
          <w:sz w:val="22"/>
          <w:szCs w:val="22"/>
        </w:rPr>
        <w:t xml:space="preserve">&lt;red wording&gt; </w:t>
      </w:r>
      <w:r w:rsidRPr="00920414">
        <w:rPr>
          <w:rFonts w:ascii="Arial" w:hAnsi="Arial" w:cs="Arial"/>
          <w:i/>
          <w:iCs/>
          <w:sz w:val="22"/>
          <w:szCs w:val="22"/>
        </w:rPr>
        <w:t>indicates your input is required;</w:t>
      </w:r>
      <w:r w:rsidR="00D475E5">
        <w:rPr>
          <w:rFonts w:ascii="Arial" w:hAnsi="Arial" w:cs="Arial"/>
          <w:i/>
          <w:iCs/>
          <w:sz w:val="22"/>
          <w:szCs w:val="22"/>
        </w:rPr>
        <w:t xml:space="preserve"> the section should</w:t>
      </w:r>
      <w:r w:rsidRPr="00920414">
        <w:rPr>
          <w:rFonts w:ascii="Arial" w:hAnsi="Arial" w:cs="Arial"/>
          <w:i/>
          <w:iCs/>
          <w:sz w:val="22"/>
          <w:szCs w:val="22"/>
        </w:rPr>
        <w:t xml:space="preserve"> be</w:t>
      </w:r>
      <w:r w:rsidRPr="007E65C0">
        <w:rPr>
          <w:rFonts w:ascii="Arial" w:hAnsi="Arial" w:cs="Arial"/>
          <w:i/>
          <w:iCs/>
          <w:sz w:val="22"/>
          <w:szCs w:val="22"/>
        </w:rPr>
        <w:t xml:space="preserve"> completed</w:t>
      </w:r>
      <w:r w:rsidR="00556926">
        <w:rPr>
          <w:rFonts w:ascii="Arial" w:hAnsi="Arial" w:cs="Arial"/>
          <w:i/>
          <w:iCs/>
          <w:sz w:val="22"/>
          <w:szCs w:val="22"/>
        </w:rPr>
        <w:t xml:space="preserve"> in black ink. </w:t>
      </w:r>
      <w:r w:rsidRPr="007E65C0">
        <w:rPr>
          <w:rFonts w:ascii="Arial" w:hAnsi="Arial" w:cs="Arial"/>
          <w:i/>
          <w:iCs/>
          <w:sz w:val="22"/>
          <w:szCs w:val="22"/>
        </w:rPr>
        <w:t>Some sections may not be applicable to your event. Where this is the case please indicate ‘not applicable’ in the section rather than leaving it blank or removing the section. Any</w:t>
      </w:r>
      <w:r w:rsidR="00556926">
        <w:rPr>
          <w:rFonts w:ascii="Arial" w:hAnsi="Arial" w:cs="Arial"/>
          <w:i/>
          <w:iCs/>
          <w:sz w:val="22"/>
          <w:szCs w:val="22"/>
        </w:rPr>
        <w:t xml:space="preserve"> red</w:t>
      </w:r>
      <w:r w:rsidRPr="007E65C0">
        <w:rPr>
          <w:rFonts w:ascii="Arial" w:hAnsi="Arial" w:cs="Arial"/>
          <w:i/>
          <w:iCs/>
          <w:sz w:val="22"/>
          <w:szCs w:val="22"/>
        </w:rPr>
        <w:t xml:space="preserve"> guidance text should be deleted once the plan is ready for circulation.</w:t>
      </w:r>
    </w:p>
    <w:p w14:paraId="280D6989" w14:textId="77777777" w:rsidR="00E244B5" w:rsidRPr="007E65C0" w:rsidRDefault="00E244B5" w:rsidP="00E244B5">
      <w:pPr>
        <w:rPr>
          <w:rFonts w:ascii="Arial" w:hAnsi="Arial" w:cs="Arial"/>
          <w:sz w:val="22"/>
          <w:szCs w:val="22"/>
        </w:rPr>
      </w:pPr>
    </w:p>
    <w:p w14:paraId="25966784" w14:textId="77777777" w:rsidR="00E244B5" w:rsidRDefault="00E244B5" w:rsidP="00E244B5">
      <w:pPr>
        <w:tabs>
          <w:tab w:val="left" w:pos="1371"/>
        </w:tabs>
        <w:rPr>
          <w:rFonts w:ascii="Arial" w:hAnsi="Arial" w:cs="Arial"/>
          <w:sz w:val="22"/>
          <w:szCs w:val="22"/>
        </w:rPr>
      </w:pPr>
    </w:p>
    <w:p w14:paraId="7B1BC501" w14:textId="77777777" w:rsidR="00477110" w:rsidRPr="007E65C0" w:rsidRDefault="00477110" w:rsidP="00E244B5">
      <w:pPr>
        <w:tabs>
          <w:tab w:val="left" w:pos="1371"/>
        </w:tabs>
        <w:rPr>
          <w:rFonts w:ascii="Arial" w:hAnsi="Arial" w:cs="Arial"/>
          <w:sz w:val="22"/>
          <w:szCs w:val="22"/>
        </w:rPr>
      </w:pPr>
    </w:p>
    <w:p w14:paraId="160DF604" w14:textId="7773A3B7" w:rsidR="00E244B5" w:rsidRPr="00570CA6" w:rsidRDefault="00570CA6" w:rsidP="00E244B5">
      <w:pPr>
        <w:tabs>
          <w:tab w:val="left" w:pos="1215"/>
        </w:tabs>
        <w:rPr>
          <w:rFonts w:ascii="Arial" w:hAnsi="Arial" w:cs="Arial"/>
          <w:i/>
          <w:iCs/>
          <w:sz w:val="22"/>
          <w:szCs w:val="22"/>
        </w:rPr>
      </w:pPr>
      <w:r>
        <w:rPr>
          <w:rFonts w:ascii="Arial" w:hAnsi="Arial" w:cs="Arial"/>
          <w:i/>
          <w:iCs/>
          <w:sz w:val="22"/>
          <w:szCs w:val="22"/>
        </w:rPr>
        <w:lastRenderedPageBreak/>
        <w:t xml:space="preserve">This contents page is automatic; once </w:t>
      </w:r>
      <w:r w:rsidR="00F642D9">
        <w:rPr>
          <w:rFonts w:ascii="Arial" w:hAnsi="Arial" w:cs="Arial"/>
          <w:i/>
          <w:iCs/>
          <w:sz w:val="22"/>
          <w:szCs w:val="22"/>
        </w:rPr>
        <w:t xml:space="preserve">ESMP is complete press </w:t>
      </w:r>
      <w:r w:rsidR="00F924F9">
        <w:rPr>
          <w:rFonts w:ascii="Arial" w:hAnsi="Arial" w:cs="Arial"/>
          <w:i/>
          <w:iCs/>
          <w:sz w:val="22"/>
          <w:szCs w:val="22"/>
        </w:rPr>
        <w:t xml:space="preserve">right click </w:t>
      </w:r>
      <w:r w:rsidR="00F642D9">
        <w:rPr>
          <w:rFonts w:ascii="Arial" w:hAnsi="Arial" w:cs="Arial"/>
          <w:i/>
          <w:iCs/>
          <w:sz w:val="22"/>
          <w:szCs w:val="22"/>
        </w:rPr>
        <w:t>and ‘update entire table’.</w:t>
      </w:r>
    </w:p>
    <w:p w14:paraId="4DF3A9D0" w14:textId="056A1F4A" w:rsidR="00466926" w:rsidRDefault="00E244B5">
      <w:pPr>
        <w:pStyle w:val="TOC1"/>
        <w:tabs>
          <w:tab w:val="right" w:pos="10456"/>
        </w:tabs>
        <w:rPr>
          <w:rFonts w:eastAsiaTheme="minorEastAsia" w:cstheme="minorBidi"/>
          <w:b w:val="0"/>
          <w:bCs w:val="0"/>
          <w:i w:val="0"/>
          <w:iCs w:val="0"/>
          <w:noProof/>
          <w:sz w:val="22"/>
          <w:szCs w:val="22"/>
        </w:rPr>
      </w:pPr>
      <w:r w:rsidRPr="00755452">
        <w:rPr>
          <w:rFonts w:ascii="Arial" w:hAnsi="Arial" w:cs="Arial"/>
          <w:b w:val="0"/>
          <w:caps/>
          <w:sz w:val="22"/>
          <w:szCs w:val="22"/>
        </w:rPr>
        <w:fldChar w:fldCharType="begin"/>
      </w:r>
      <w:r w:rsidRPr="00755452">
        <w:rPr>
          <w:rFonts w:ascii="Arial" w:hAnsi="Arial" w:cs="Arial"/>
          <w:b w:val="0"/>
          <w:sz w:val="22"/>
          <w:szCs w:val="22"/>
        </w:rPr>
        <w:instrText xml:space="preserve"> TOC \o "1-3" \h \z \u </w:instrText>
      </w:r>
      <w:r w:rsidRPr="00755452">
        <w:rPr>
          <w:rFonts w:ascii="Arial" w:hAnsi="Arial" w:cs="Arial"/>
          <w:b w:val="0"/>
          <w:caps/>
          <w:sz w:val="22"/>
          <w:szCs w:val="22"/>
        </w:rPr>
        <w:fldChar w:fldCharType="separate"/>
      </w:r>
      <w:hyperlink w:anchor="_Toc149728598" w:history="1">
        <w:r w:rsidR="00466926" w:rsidRPr="00C379AA">
          <w:rPr>
            <w:rStyle w:val="Hyperlink"/>
            <w:noProof/>
          </w:rPr>
          <w:t>General Data Protection Regulation GDPR</w:t>
        </w:r>
        <w:r w:rsidR="00466926">
          <w:rPr>
            <w:noProof/>
            <w:webHidden/>
          </w:rPr>
          <w:tab/>
        </w:r>
        <w:r w:rsidR="00466926">
          <w:rPr>
            <w:noProof/>
            <w:webHidden/>
          </w:rPr>
          <w:fldChar w:fldCharType="begin"/>
        </w:r>
        <w:r w:rsidR="00466926">
          <w:rPr>
            <w:noProof/>
            <w:webHidden/>
          </w:rPr>
          <w:instrText xml:space="preserve"> PAGEREF _Toc149728598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17C68049" w14:textId="43CA6824" w:rsidR="00466926" w:rsidRDefault="009759AB">
      <w:pPr>
        <w:pStyle w:val="TOC2"/>
        <w:tabs>
          <w:tab w:val="right" w:pos="10456"/>
        </w:tabs>
        <w:rPr>
          <w:rFonts w:eastAsiaTheme="minorEastAsia" w:cstheme="minorBidi"/>
          <w:b w:val="0"/>
          <w:bCs w:val="0"/>
          <w:noProof/>
        </w:rPr>
      </w:pPr>
      <w:hyperlink w:anchor="_Toc149728599" w:history="1">
        <w:r w:rsidR="00466926" w:rsidRPr="00C379AA">
          <w:rPr>
            <w:rStyle w:val="Hyperlink"/>
            <w:noProof/>
          </w:rPr>
          <w:t>0.1 Data Controller</w:t>
        </w:r>
        <w:r w:rsidR="00466926">
          <w:rPr>
            <w:noProof/>
            <w:webHidden/>
          </w:rPr>
          <w:tab/>
        </w:r>
        <w:r w:rsidR="00466926">
          <w:rPr>
            <w:noProof/>
            <w:webHidden/>
          </w:rPr>
          <w:fldChar w:fldCharType="begin"/>
        </w:r>
        <w:r w:rsidR="00466926">
          <w:rPr>
            <w:noProof/>
            <w:webHidden/>
          </w:rPr>
          <w:instrText xml:space="preserve"> PAGEREF _Toc149728599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35341D54" w14:textId="4443977E" w:rsidR="00466926" w:rsidRDefault="009759AB">
      <w:pPr>
        <w:pStyle w:val="TOC2"/>
        <w:tabs>
          <w:tab w:val="right" w:pos="10456"/>
        </w:tabs>
        <w:rPr>
          <w:rFonts w:eastAsiaTheme="minorEastAsia" w:cstheme="minorBidi"/>
          <w:b w:val="0"/>
          <w:bCs w:val="0"/>
          <w:noProof/>
        </w:rPr>
      </w:pPr>
      <w:hyperlink w:anchor="_Toc149728600" w:history="1">
        <w:r w:rsidR="00466926" w:rsidRPr="00C379AA">
          <w:rPr>
            <w:rStyle w:val="Hyperlink"/>
            <w:noProof/>
          </w:rPr>
          <w:t>0.2 Data Processor</w:t>
        </w:r>
        <w:r w:rsidR="00466926">
          <w:rPr>
            <w:noProof/>
            <w:webHidden/>
          </w:rPr>
          <w:tab/>
        </w:r>
        <w:r w:rsidR="00466926">
          <w:rPr>
            <w:noProof/>
            <w:webHidden/>
          </w:rPr>
          <w:fldChar w:fldCharType="begin"/>
        </w:r>
        <w:r w:rsidR="00466926">
          <w:rPr>
            <w:noProof/>
            <w:webHidden/>
          </w:rPr>
          <w:instrText xml:space="preserve"> PAGEREF _Toc149728600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2B55EAD2" w14:textId="7B7BF3CB" w:rsidR="00466926" w:rsidRDefault="009759AB">
      <w:pPr>
        <w:pStyle w:val="TOC2"/>
        <w:tabs>
          <w:tab w:val="right" w:pos="10456"/>
        </w:tabs>
        <w:rPr>
          <w:rFonts w:eastAsiaTheme="minorEastAsia" w:cstheme="minorBidi"/>
          <w:b w:val="0"/>
          <w:bCs w:val="0"/>
          <w:noProof/>
        </w:rPr>
      </w:pPr>
      <w:hyperlink w:anchor="_Toc149728601" w:history="1">
        <w:r w:rsidR="00466926" w:rsidRPr="00C379AA">
          <w:rPr>
            <w:rStyle w:val="Hyperlink"/>
            <w:noProof/>
          </w:rPr>
          <w:t>0.3 Data Processing Notice</w:t>
        </w:r>
        <w:r w:rsidR="00466926">
          <w:rPr>
            <w:noProof/>
            <w:webHidden/>
          </w:rPr>
          <w:tab/>
        </w:r>
        <w:r w:rsidR="00466926">
          <w:rPr>
            <w:noProof/>
            <w:webHidden/>
          </w:rPr>
          <w:fldChar w:fldCharType="begin"/>
        </w:r>
        <w:r w:rsidR="00466926">
          <w:rPr>
            <w:noProof/>
            <w:webHidden/>
          </w:rPr>
          <w:instrText xml:space="preserve"> PAGEREF _Toc149728601 \h </w:instrText>
        </w:r>
        <w:r w:rsidR="00466926">
          <w:rPr>
            <w:noProof/>
            <w:webHidden/>
          </w:rPr>
        </w:r>
        <w:r w:rsidR="00466926">
          <w:rPr>
            <w:noProof/>
            <w:webHidden/>
          </w:rPr>
          <w:fldChar w:fldCharType="separate"/>
        </w:r>
        <w:r w:rsidR="00466926">
          <w:rPr>
            <w:noProof/>
            <w:webHidden/>
          </w:rPr>
          <w:t>6</w:t>
        </w:r>
        <w:r w:rsidR="00466926">
          <w:rPr>
            <w:noProof/>
            <w:webHidden/>
          </w:rPr>
          <w:fldChar w:fldCharType="end"/>
        </w:r>
      </w:hyperlink>
    </w:p>
    <w:p w14:paraId="1A1E42D3" w14:textId="44EA6D81" w:rsidR="00466926" w:rsidRDefault="009759AB">
      <w:pPr>
        <w:pStyle w:val="TOC1"/>
        <w:tabs>
          <w:tab w:val="right" w:pos="10456"/>
        </w:tabs>
        <w:rPr>
          <w:rFonts w:eastAsiaTheme="minorEastAsia" w:cstheme="minorBidi"/>
          <w:b w:val="0"/>
          <w:bCs w:val="0"/>
          <w:i w:val="0"/>
          <w:iCs w:val="0"/>
          <w:noProof/>
          <w:sz w:val="22"/>
          <w:szCs w:val="22"/>
        </w:rPr>
      </w:pPr>
      <w:hyperlink w:anchor="_Toc149728602" w:history="1">
        <w:r w:rsidR="00466926" w:rsidRPr="00C379AA">
          <w:rPr>
            <w:rStyle w:val="Hyperlink"/>
            <w:noProof/>
          </w:rPr>
          <w:t>Section 1 – Planning and event management</w:t>
        </w:r>
        <w:r w:rsidR="00466926">
          <w:rPr>
            <w:noProof/>
            <w:webHidden/>
          </w:rPr>
          <w:tab/>
        </w:r>
        <w:r w:rsidR="00466926">
          <w:rPr>
            <w:noProof/>
            <w:webHidden/>
          </w:rPr>
          <w:fldChar w:fldCharType="begin"/>
        </w:r>
        <w:r w:rsidR="00466926">
          <w:rPr>
            <w:noProof/>
            <w:webHidden/>
          </w:rPr>
          <w:instrText xml:space="preserve"> PAGEREF _Toc149728602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15F6458A" w14:textId="4291DDBD" w:rsidR="00466926" w:rsidRDefault="009759AB">
      <w:pPr>
        <w:pStyle w:val="TOC2"/>
        <w:tabs>
          <w:tab w:val="right" w:pos="10456"/>
        </w:tabs>
        <w:rPr>
          <w:rFonts w:eastAsiaTheme="minorEastAsia" w:cstheme="minorBidi"/>
          <w:b w:val="0"/>
          <w:bCs w:val="0"/>
          <w:noProof/>
        </w:rPr>
      </w:pPr>
      <w:hyperlink w:anchor="_Toc149728603" w:history="1">
        <w:r w:rsidR="00466926" w:rsidRPr="00C379AA">
          <w:rPr>
            <w:rStyle w:val="Hyperlink"/>
            <w:noProof/>
          </w:rPr>
          <w:t>1.1 Event location</w:t>
        </w:r>
        <w:r w:rsidR="00466926">
          <w:rPr>
            <w:noProof/>
            <w:webHidden/>
          </w:rPr>
          <w:tab/>
        </w:r>
        <w:r w:rsidR="00466926">
          <w:rPr>
            <w:noProof/>
            <w:webHidden/>
          </w:rPr>
          <w:fldChar w:fldCharType="begin"/>
        </w:r>
        <w:r w:rsidR="00466926">
          <w:rPr>
            <w:noProof/>
            <w:webHidden/>
          </w:rPr>
          <w:instrText xml:space="preserve"> PAGEREF _Toc149728603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23D66B0B" w14:textId="3A5A8C11" w:rsidR="00466926" w:rsidRDefault="009759AB">
      <w:pPr>
        <w:pStyle w:val="TOC2"/>
        <w:tabs>
          <w:tab w:val="right" w:pos="10456"/>
        </w:tabs>
        <w:rPr>
          <w:rFonts w:eastAsiaTheme="minorEastAsia" w:cstheme="minorBidi"/>
          <w:b w:val="0"/>
          <w:bCs w:val="0"/>
          <w:noProof/>
        </w:rPr>
      </w:pPr>
      <w:hyperlink w:anchor="_Toc149728604" w:history="1">
        <w:r w:rsidR="00466926" w:rsidRPr="00C379AA">
          <w:rPr>
            <w:rStyle w:val="Hyperlink"/>
            <w:noProof/>
          </w:rPr>
          <w:t>1.2 Event description, activities, programme, and timings</w:t>
        </w:r>
        <w:r w:rsidR="00466926">
          <w:rPr>
            <w:noProof/>
            <w:webHidden/>
          </w:rPr>
          <w:tab/>
        </w:r>
        <w:r w:rsidR="00466926">
          <w:rPr>
            <w:noProof/>
            <w:webHidden/>
          </w:rPr>
          <w:fldChar w:fldCharType="begin"/>
        </w:r>
        <w:r w:rsidR="00466926">
          <w:rPr>
            <w:noProof/>
            <w:webHidden/>
          </w:rPr>
          <w:instrText xml:space="preserve"> PAGEREF _Toc149728604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3D54967" w14:textId="559DBEBC" w:rsidR="00466926" w:rsidRDefault="009759AB">
      <w:pPr>
        <w:pStyle w:val="TOC2"/>
        <w:tabs>
          <w:tab w:val="right" w:pos="10456"/>
        </w:tabs>
        <w:rPr>
          <w:rFonts w:eastAsiaTheme="minorEastAsia" w:cstheme="minorBidi"/>
          <w:b w:val="0"/>
          <w:bCs w:val="0"/>
          <w:noProof/>
        </w:rPr>
      </w:pPr>
      <w:hyperlink w:anchor="_Toc149728605" w:history="1">
        <w:r w:rsidR="00466926" w:rsidRPr="00C379AA">
          <w:rPr>
            <w:rStyle w:val="Hyperlink"/>
            <w:noProof/>
          </w:rPr>
          <w:t>1.3 Audience &amp; attendance</w:t>
        </w:r>
        <w:r w:rsidR="00466926">
          <w:rPr>
            <w:noProof/>
            <w:webHidden/>
          </w:rPr>
          <w:tab/>
        </w:r>
        <w:r w:rsidR="00466926">
          <w:rPr>
            <w:noProof/>
            <w:webHidden/>
          </w:rPr>
          <w:fldChar w:fldCharType="begin"/>
        </w:r>
        <w:r w:rsidR="00466926">
          <w:rPr>
            <w:noProof/>
            <w:webHidden/>
          </w:rPr>
          <w:instrText xml:space="preserve"> PAGEREF _Toc149728605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586DEE66" w14:textId="10D3D9E7" w:rsidR="00466926" w:rsidRDefault="009759AB">
      <w:pPr>
        <w:pStyle w:val="TOC2"/>
        <w:tabs>
          <w:tab w:val="right" w:pos="10456"/>
        </w:tabs>
        <w:rPr>
          <w:rFonts w:eastAsiaTheme="minorEastAsia" w:cstheme="minorBidi"/>
          <w:b w:val="0"/>
          <w:bCs w:val="0"/>
          <w:noProof/>
        </w:rPr>
      </w:pPr>
      <w:hyperlink w:anchor="_Toc149728606" w:history="1">
        <w:r w:rsidR="00466926" w:rsidRPr="00C379AA">
          <w:rPr>
            <w:rStyle w:val="Hyperlink"/>
            <w:noProof/>
          </w:rPr>
          <w:t>1.4 Accident/ incident and near misses record of previous events</w:t>
        </w:r>
        <w:r w:rsidR="00466926">
          <w:rPr>
            <w:noProof/>
            <w:webHidden/>
          </w:rPr>
          <w:tab/>
        </w:r>
        <w:r w:rsidR="00466926">
          <w:rPr>
            <w:noProof/>
            <w:webHidden/>
          </w:rPr>
          <w:fldChar w:fldCharType="begin"/>
        </w:r>
        <w:r w:rsidR="00466926">
          <w:rPr>
            <w:noProof/>
            <w:webHidden/>
          </w:rPr>
          <w:instrText xml:space="preserve"> PAGEREF _Toc149728606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0C5FB42C" w14:textId="046A96E1" w:rsidR="00466926" w:rsidRDefault="009759AB">
      <w:pPr>
        <w:pStyle w:val="TOC2"/>
        <w:tabs>
          <w:tab w:val="right" w:pos="10456"/>
        </w:tabs>
        <w:rPr>
          <w:rFonts w:eastAsiaTheme="minorEastAsia" w:cstheme="minorBidi"/>
          <w:b w:val="0"/>
          <w:bCs w:val="0"/>
          <w:noProof/>
        </w:rPr>
      </w:pPr>
      <w:hyperlink w:anchor="_Toc149728607" w:history="1">
        <w:r w:rsidR="00466926" w:rsidRPr="00C379AA">
          <w:rPr>
            <w:rStyle w:val="Hyperlink"/>
            <w:noProof/>
          </w:rPr>
          <w:t>1.5 Roles &amp; responsibilities</w:t>
        </w:r>
        <w:r w:rsidR="00466926">
          <w:rPr>
            <w:noProof/>
            <w:webHidden/>
          </w:rPr>
          <w:tab/>
        </w:r>
        <w:r w:rsidR="00466926">
          <w:rPr>
            <w:noProof/>
            <w:webHidden/>
          </w:rPr>
          <w:fldChar w:fldCharType="begin"/>
        </w:r>
        <w:r w:rsidR="00466926">
          <w:rPr>
            <w:noProof/>
            <w:webHidden/>
          </w:rPr>
          <w:instrText xml:space="preserve"> PAGEREF _Toc149728607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4E8FABCA" w14:textId="26357173" w:rsidR="00466926" w:rsidRDefault="009759AB">
      <w:pPr>
        <w:pStyle w:val="TOC2"/>
        <w:tabs>
          <w:tab w:val="right" w:pos="10456"/>
        </w:tabs>
        <w:rPr>
          <w:rFonts w:eastAsiaTheme="minorEastAsia" w:cstheme="minorBidi"/>
          <w:b w:val="0"/>
          <w:bCs w:val="0"/>
          <w:noProof/>
        </w:rPr>
      </w:pPr>
      <w:hyperlink w:anchor="_Toc149728608" w:history="1">
        <w:r w:rsidR="00466926" w:rsidRPr="00C379AA">
          <w:rPr>
            <w:rStyle w:val="Hyperlink"/>
            <w:noProof/>
          </w:rPr>
          <w:t>1.6 Event Control Centre</w:t>
        </w:r>
        <w:r w:rsidR="00466926">
          <w:rPr>
            <w:noProof/>
            <w:webHidden/>
          </w:rPr>
          <w:tab/>
        </w:r>
        <w:r w:rsidR="00466926">
          <w:rPr>
            <w:noProof/>
            <w:webHidden/>
          </w:rPr>
          <w:fldChar w:fldCharType="begin"/>
        </w:r>
        <w:r w:rsidR="00466926">
          <w:rPr>
            <w:noProof/>
            <w:webHidden/>
          </w:rPr>
          <w:instrText xml:space="preserve"> PAGEREF _Toc149728608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8BE39DF" w14:textId="02E6FAC2" w:rsidR="00466926" w:rsidRDefault="009759AB">
      <w:pPr>
        <w:pStyle w:val="TOC2"/>
        <w:tabs>
          <w:tab w:val="right" w:pos="10456"/>
        </w:tabs>
        <w:rPr>
          <w:rFonts w:eastAsiaTheme="minorEastAsia" w:cstheme="minorBidi"/>
          <w:b w:val="0"/>
          <w:bCs w:val="0"/>
          <w:noProof/>
        </w:rPr>
      </w:pPr>
      <w:hyperlink w:anchor="_Toc149728609" w:history="1">
        <w:r w:rsidR="00466926" w:rsidRPr="00C379AA">
          <w:rPr>
            <w:rStyle w:val="Hyperlink"/>
            <w:noProof/>
          </w:rPr>
          <w:t>1.7 Licencing and Insurance</w:t>
        </w:r>
        <w:r w:rsidR="00466926">
          <w:rPr>
            <w:noProof/>
            <w:webHidden/>
          </w:rPr>
          <w:tab/>
        </w:r>
        <w:r w:rsidR="00466926">
          <w:rPr>
            <w:noProof/>
            <w:webHidden/>
          </w:rPr>
          <w:fldChar w:fldCharType="begin"/>
        </w:r>
        <w:r w:rsidR="00466926">
          <w:rPr>
            <w:noProof/>
            <w:webHidden/>
          </w:rPr>
          <w:instrText xml:space="preserve"> PAGEREF _Toc149728609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34BF29E1" w14:textId="27124181" w:rsidR="00466926" w:rsidRDefault="009759AB">
      <w:pPr>
        <w:pStyle w:val="TOC1"/>
        <w:tabs>
          <w:tab w:val="right" w:pos="10456"/>
        </w:tabs>
        <w:rPr>
          <w:rFonts w:eastAsiaTheme="minorEastAsia" w:cstheme="minorBidi"/>
          <w:b w:val="0"/>
          <w:bCs w:val="0"/>
          <w:i w:val="0"/>
          <w:iCs w:val="0"/>
          <w:noProof/>
          <w:sz w:val="22"/>
          <w:szCs w:val="22"/>
        </w:rPr>
      </w:pPr>
      <w:hyperlink w:anchor="_Toc149728610" w:history="1">
        <w:r w:rsidR="00466926" w:rsidRPr="00C379AA">
          <w:rPr>
            <w:rStyle w:val="Hyperlink"/>
            <w:noProof/>
          </w:rPr>
          <w:t>Section 2 - Venue and site design</w:t>
        </w:r>
        <w:r w:rsidR="00466926">
          <w:rPr>
            <w:noProof/>
            <w:webHidden/>
          </w:rPr>
          <w:tab/>
        </w:r>
        <w:r w:rsidR="00466926">
          <w:rPr>
            <w:noProof/>
            <w:webHidden/>
          </w:rPr>
          <w:fldChar w:fldCharType="begin"/>
        </w:r>
        <w:r w:rsidR="00466926">
          <w:rPr>
            <w:noProof/>
            <w:webHidden/>
          </w:rPr>
          <w:instrText xml:space="preserve"> PAGEREF _Toc149728610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24B67EF9" w14:textId="1EF44AC6" w:rsidR="00466926" w:rsidRDefault="009759AB">
      <w:pPr>
        <w:pStyle w:val="TOC2"/>
        <w:tabs>
          <w:tab w:val="right" w:pos="10456"/>
        </w:tabs>
        <w:rPr>
          <w:rFonts w:eastAsiaTheme="minorEastAsia" w:cstheme="minorBidi"/>
          <w:b w:val="0"/>
          <w:bCs w:val="0"/>
          <w:noProof/>
        </w:rPr>
      </w:pPr>
      <w:hyperlink w:anchor="_Toc149728611" w:history="1">
        <w:r w:rsidR="00466926" w:rsidRPr="00C379AA">
          <w:rPr>
            <w:rStyle w:val="Hyperlink"/>
            <w:noProof/>
          </w:rPr>
          <w:t>2.1 Site plan</w:t>
        </w:r>
        <w:r w:rsidR="00466926">
          <w:rPr>
            <w:noProof/>
            <w:webHidden/>
          </w:rPr>
          <w:tab/>
        </w:r>
        <w:r w:rsidR="00466926">
          <w:rPr>
            <w:noProof/>
            <w:webHidden/>
          </w:rPr>
          <w:fldChar w:fldCharType="begin"/>
        </w:r>
        <w:r w:rsidR="00466926">
          <w:rPr>
            <w:noProof/>
            <w:webHidden/>
          </w:rPr>
          <w:instrText xml:space="preserve"> PAGEREF _Toc149728611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831CEF5" w14:textId="19CFCB78" w:rsidR="00466926" w:rsidRDefault="009759AB">
      <w:pPr>
        <w:pStyle w:val="TOC2"/>
        <w:tabs>
          <w:tab w:val="right" w:pos="10456"/>
        </w:tabs>
        <w:rPr>
          <w:rFonts w:eastAsiaTheme="minorEastAsia" w:cstheme="minorBidi"/>
          <w:b w:val="0"/>
          <w:bCs w:val="0"/>
          <w:noProof/>
        </w:rPr>
      </w:pPr>
      <w:hyperlink w:anchor="_Toc149728612" w:history="1">
        <w:r w:rsidR="00466926" w:rsidRPr="00C379AA">
          <w:rPr>
            <w:rStyle w:val="Hyperlink"/>
            <w:noProof/>
          </w:rPr>
          <w:t>2.2 Access / egress</w:t>
        </w:r>
        <w:r w:rsidR="00466926">
          <w:rPr>
            <w:noProof/>
            <w:webHidden/>
          </w:rPr>
          <w:tab/>
        </w:r>
        <w:r w:rsidR="00466926">
          <w:rPr>
            <w:noProof/>
            <w:webHidden/>
          </w:rPr>
          <w:fldChar w:fldCharType="begin"/>
        </w:r>
        <w:r w:rsidR="00466926">
          <w:rPr>
            <w:noProof/>
            <w:webHidden/>
          </w:rPr>
          <w:instrText xml:space="preserve"> PAGEREF _Toc149728612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9DD3ED4" w14:textId="27F079A8" w:rsidR="00466926" w:rsidRDefault="009759AB">
      <w:pPr>
        <w:pStyle w:val="TOC2"/>
        <w:tabs>
          <w:tab w:val="right" w:pos="10456"/>
        </w:tabs>
        <w:rPr>
          <w:rFonts w:eastAsiaTheme="minorEastAsia" w:cstheme="minorBidi"/>
          <w:b w:val="0"/>
          <w:bCs w:val="0"/>
          <w:noProof/>
        </w:rPr>
      </w:pPr>
      <w:hyperlink w:anchor="_Toc149728613" w:history="1">
        <w:r w:rsidR="00466926" w:rsidRPr="00C379AA">
          <w:rPr>
            <w:rStyle w:val="Hyperlink"/>
            <w:noProof/>
          </w:rPr>
          <w:t>2.3 Access control</w:t>
        </w:r>
        <w:r w:rsidR="00466926">
          <w:rPr>
            <w:noProof/>
            <w:webHidden/>
          </w:rPr>
          <w:tab/>
        </w:r>
        <w:r w:rsidR="00466926">
          <w:rPr>
            <w:noProof/>
            <w:webHidden/>
          </w:rPr>
          <w:fldChar w:fldCharType="begin"/>
        </w:r>
        <w:r w:rsidR="00466926">
          <w:rPr>
            <w:noProof/>
            <w:webHidden/>
          </w:rPr>
          <w:instrText xml:space="preserve"> PAGEREF _Toc149728613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7C04334" w14:textId="7180561B" w:rsidR="00466926" w:rsidRDefault="009759AB">
      <w:pPr>
        <w:pStyle w:val="TOC2"/>
        <w:tabs>
          <w:tab w:val="right" w:pos="10456"/>
        </w:tabs>
        <w:rPr>
          <w:rFonts w:eastAsiaTheme="minorEastAsia" w:cstheme="minorBidi"/>
          <w:b w:val="0"/>
          <w:bCs w:val="0"/>
          <w:noProof/>
        </w:rPr>
      </w:pPr>
      <w:hyperlink w:anchor="_Toc149728614" w:history="1">
        <w:r w:rsidR="00466926" w:rsidRPr="00C379AA">
          <w:rPr>
            <w:rStyle w:val="Hyperlink"/>
            <w:noProof/>
          </w:rPr>
          <w:t>2.4 Site safety rules</w:t>
        </w:r>
        <w:r w:rsidR="00466926">
          <w:rPr>
            <w:noProof/>
            <w:webHidden/>
          </w:rPr>
          <w:tab/>
        </w:r>
        <w:r w:rsidR="00466926">
          <w:rPr>
            <w:noProof/>
            <w:webHidden/>
          </w:rPr>
          <w:fldChar w:fldCharType="begin"/>
        </w:r>
        <w:r w:rsidR="00466926">
          <w:rPr>
            <w:noProof/>
            <w:webHidden/>
          </w:rPr>
          <w:instrText xml:space="preserve"> PAGEREF _Toc149728614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DEE2DA" w14:textId="378ECFB4" w:rsidR="00466926" w:rsidRDefault="009759AB">
      <w:pPr>
        <w:pStyle w:val="TOC2"/>
        <w:tabs>
          <w:tab w:val="right" w:pos="10456"/>
        </w:tabs>
        <w:rPr>
          <w:rFonts w:eastAsiaTheme="minorEastAsia" w:cstheme="minorBidi"/>
          <w:b w:val="0"/>
          <w:bCs w:val="0"/>
          <w:noProof/>
        </w:rPr>
      </w:pPr>
      <w:hyperlink w:anchor="_Toc149728615" w:history="1">
        <w:r w:rsidR="00466926" w:rsidRPr="00C379AA">
          <w:rPr>
            <w:rStyle w:val="Hyperlink"/>
            <w:noProof/>
          </w:rPr>
          <w:t>2.5 Audience profile</w:t>
        </w:r>
        <w:r w:rsidR="00466926">
          <w:rPr>
            <w:noProof/>
            <w:webHidden/>
          </w:rPr>
          <w:tab/>
        </w:r>
        <w:r w:rsidR="00466926">
          <w:rPr>
            <w:noProof/>
            <w:webHidden/>
          </w:rPr>
          <w:fldChar w:fldCharType="begin"/>
        </w:r>
        <w:r w:rsidR="00466926">
          <w:rPr>
            <w:noProof/>
            <w:webHidden/>
          </w:rPr>
          <w:instrText xml:space="preserve"> PAGEREF _Toc149728615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2B1B18B" w14:textId="25A9EDC8" w:rsidR="00466926" w:rsidRDefault="009759AB">
      <w:pPr>
        <w:pStyle w:val="TOC2"/>
        <w:tabs>
          <w:tab w:val="right" w:pos="10456"/>
        </w:tabs>
        <w:rPr>
          <w:rFonts w:eastAsiaTheme="minorEastAsia" w:cstheme="minorBidi"/>
          <w:b w:val="0"/>
          <w:bCs w:val="0"/>
          <w:noProof/>
        </w:rPr>
      </w:pPr>
      <w:hyperlink w:anchor="_Toc149728616" w:history="1">
        <w:r w:rsidR="00466926" w:rsidRPr="00C379AA">
          <w:rPr>
            <w:rStyle w:val="Hyperlink"/>
            <w:noProof/>
          </w:rPr>
          <w:t>2.6 Capacity</w:t>
        </w:r>
        <w:r w:rsidR="00466926">
          <w:rPr>
            <w:noProof/>
            <w:webHidden/>
          </w:rPr>
          <w:tab/>
        </w:r>
        <w:r w:rsidR="00466926">
          <w:rPr>
            <w:noProof/>
            <w:webHidden/>
          </w:rPr>
          <w:fldChar w:fldCharType="begin"/>
        </w:r>
        <w:r w:rsidR="00466926">
          <w:rPr>
            <w:noProof/>
            <w:webHidden/>
          </w:rPr>
          <w:instrText xml:space="preserve"> PAGEREF _Toc149728616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F4EDFF" w14:textId="65E3745F" w:rsidR="00466926" w:rsidRDefault="009759AB">
      <w:pPr>
        <w:pStyle w:val="TOC2"/>
        <w:tabs>
          <w:tab w:val="right" w:pos="10456"/>
        </w:tabs>
        <w:rPr>
          <w:rFonts w:eastAsiaTheme="minorEastAsia" w:cstheme="minorBidi"/>
          <w:b w:val="0"/>
          <w:bCs w:val="0"/>
          <w:noProof/>
        </w:rPr>
      </w:pPr>
      <w:hyperlink w:anchor="_Toc149728617" w:history="1">
        <w:r w:rsidR="00466926" w:rsidRPr="00C379AA">
          <w:rPr>
            <w:rStyle w:val="Hyperlink"/>
            <w:noProof/>
          </w:rPr>
          <w:t>2.7 Duration</w:t>
        </w:r>
        <w:r w:rsidR="00466926">
          <w:rPr>
            <w:noProof/>
            <w:webHidden/>
          </w:rPr>
          <w:tab/>
        </w:r>
        <w:r w:rsidR="00466926">
          <w:rPr>
            <w:noProof/>
            <w:webHidden/>
          </w:rPr>
          <w:fldChar w:fldCharType="begin"/>
        </w:r>
        <w:r w:rsidR="00466926">
          <w:rPr>
            <w:noProof/>
            <w:webHidden/>
          </w:rPr>
          <w:instrText xml:space="preserve"> PAGEREF _Toc149728617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05B3AF0" w14:textId="4EF103E6" w:rsidR="00466926" w:rsidRDefault="009759AB">
      <w:pPr>
        <w:pStyle w:val="TOC2"/>
        <w:tabs>
          <w:tab w:val="right" w:pos="10456"/>
        </w:tabs>
        <w:rPr>
          <w:rFonts w:eastAsiaTheme="minorEastAsia" w:cstheme="minorBidi"/>
          <w:b w:val="0"/>
          <w:bCs w:val="0"/>
          <w:noProof/>
        </w:rPr>
      </w:pPr>
      <w:hyperlink w:anchor="_Toc149728618" w:history="1">
        <w:r w:rsidR="00466926" w:rsidRPr="00C379AA">
          <w:rPr>
            <w:rStyle w:val="Hyperlink"/>
            <w:noProof/>
          </w:rPr>
          <w:t>2.8 Sanitary facilities</w:t>
        </w:r>
        <w:r w:rsidR="00466926">
          <w:rPr>
            <w:noProof/>
            <w:webHidden/>
          </w:rPr>
          <w:tab/>
        </w:r>
        <w:r w:rsidR="00466926">
          <w:rPr>
            <w:noProof/>
            <w:webHidden/>
          </w:rPr>
          <w:fldChar w:fldCharType="begin"/>
        </w:r>
        <w:r w:rsidR="00466926">
          <w:rPr>
            <w:noProof/>
            <w:webHidden/>
          </w:rPr>
          <w:instrText xml:space="preserve"> PAGEREF _Toc149728618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46F0C0DC" w14:textId="2879FDEC" w:rsidR="00466926" w:rsidRDefault="009759AB">
      <w:pPr>
        <w:pStyle w:val="TOC2"/>
        <w:tabs>
          <w:tab w:val="right" w:pos="10456"/>
        </w:tabs>
        <w:rPr>
          <w:rFonts w:eastAsiaTheme="minorEastAsia" w:cstheme="minorBidi"/>
          <w:b w:val="0"/>
          <w:bCs w:val="0"/>
          <w:noProof/>
        </w:rPr>
      </w:pPr>
      <w:hyperlink w:anchor="_Toc149728619" w:history="1">
        <w:r w:rsidR="00466926" w:rsidRPr="00C379AA">
          <w:rPr>
            <w:rStyle w:val="Hyperlink"/>
            <w:noProof/>
          </w:rPr>
          <w:t>2.9 Waste management</w:t>
        </w:r>
        <w:r w:rsidR="00466926">
          <w:rPr>
            <w:noProof/>
            <w:webHidden/>
          </w:rPr>
          <w:tab/>
        </w:r>
        <w:r w:rsidR="00466926">
          <w:rPr>
            <w:noProof/>
            <w:webHidden/>
          </w:rPr>
          <w:fldChar w:fldCharType="begin"/>
        </w:r>
        <w:r w:rsidR="00466926">
          <w:rPr>
            <w:noProof/>
            <w:webHidden/>
          </w:rPr>
          <w:instrText xml:space="preserve"> PAGEREF _Toc149728619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1D239031" w14:textId="369ADE12" w:rsidR="00466926" w:rsidRDefault="009759AB">
      <w:pPr>
        <w:pStyle w:val="TOC2"/>
        <w:tabs>
          <w:tab w:val="right" w:pos="10456"/>
        </w:tabs>
        <w:rPr>
          <w:rFonts w:eastAsiaTheme="minorEastAsia" w:cstheme="minorBidi"/>
          <w:b w:val="0"/>
          <w:bCs w:val="0"/>
          <w:noProof/>
        </w:rPr>
      </w:pPr>
      <w:hyperlink w:anchor="_Toc149728620" w:history="1">
        <w:r w:rsidR="00466926" w:rsidRPr="00C379AA">
          <w:rPr>
            <w:rStyle w:val="Hyperlink"/>
            <w:noProof/>
          </w:rPr>
          <w:t>2.10 Electrical installations and lighting</w:t>
        </w:r>
        <w:r w:rsidR="00466926">
          <w:rPr>
            <w:noProof/>
            <w:webHidden/>
          </w:rPr>
          <w:tab/>
        </w:r>
        <w:r w:rsidR="00466926">
          <w:rPr>
            <w:noProof/>
            <w:webHidden/>
          </w:rPr>
          <w:fldChar w:fldCharType="begin"/>
        </w:r>
        <w:r w:rsidR="00466926">
          <w:rPr>
            <w:noProof/>
            <w:webHidden/>
          </w:rPr>
          <w:instrText xml:space="preserve"> PAGEREF _Toc149728620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85F689C" w14:textId="67522465" w:rsidR="00466926" w:rsidRDefault="009759AB">
      <w:pPr>
        <w:pStyle w:val="TOC2"/>
        <w:tabs>
          <w:tab w:val="right" w:pos="10456"/>
        </w:tabs>
        <w:rPr>
          <w:rFonts w:eastAsiaTheme="minorEastAsia" w:cstheme="minorBidi"/>
          <w:b w:val="0"/>
          <w:bCs w:val="0"/>
          <w:noProof/>
        </w:rPr>
      </w:pPr>
      <w:hyperlink w:anchor="_Toc149728621" w:history="1">
        <w:r w:rsidR="00466926" w:rsidRPr="00C379AA">
          <w:rPr>
            <w:rStyle w:val="Hyperlink"/>
            <w:noProof/>
          </w:rPr>
          <w:t>2.11 Barriers</w:t>
        </w:r>
        <w:r w:rsidR="00466926">
          <w:rPr>
            <w:noProof/>
            <w:webHidden/>
          </w:rPr>
          <w:tab/>
        </w:r>
        <w:r w:rsidR="00466926">
          <w:rPr>
            <w:noProof/>
            <w:webHidden/>
          </w:rPr>
          <w:fldChar w:fldCharType="begin"/>
        </w:r>
        <w:r w:rsidR="00466926">
          <w:rPr>
            <w:noProof/>
            <w:webHidden/>
          </w:rPr>
          <w:instrText xml:space="preserve"> PAGEREF _Toc149728621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F3D2D71" w14:textId="0CEBBFED" w:rsidR="00466926" w:rsidRDefault="009759AB">
      <w:pPr>
        <w:pStyle w:val="TOC2"/>
        <w:tabs>
          <w:tab w:val="right" w:pos="10456"/>
        </w:tabs>
        <w:rPr>
          <w:rFonts w:eastAsiaTheme="minorEastAsia" w:cstheme="minorBidi"/>
          <w:b w:val="0"/>
          <w:bCs w:val="0"/>
          <w:noProof/>
        </w:rPr>
      </w:pPr>
      <w:hyperlink w:anchor="_Toc149728622" w:history="1">
        <w:r w:rsidR="00466926" w:rsidRPr="00C379AA">
          <w:rPr>
            <w:rStyle w:val="Hyperlink"/>
            <w:noProof/>
          </w:rPr>
          <w:t>2.12 Facilities for people with disabilities</w:t>
        </w:r>
        <w:r w:rsidR="00466926">
          <w:rPr>
            <w:noProof/>
            <w:webHidden/>
          </w:rPr>
          <w:tab/>
        </w:r>
        <w:r w:rsidR="00466926">
          <w:rPr>
            <w:noProof/>
            <w:webHidden/>
          </w:rPr>
          <w:fldChar w:fldCharType="begin"/>
        </w:r>
        <w:r w:rsidR="00466926">
          <w:rPr>
            <w:noProof/>
            <w:webHidden/>
          </w:rPr>
          <w:instrText xml:space="preserve"> PAGEREF _Toc149728622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69054328" w14:textId="63FB6595" w:rsidR="00466926" w:rsidRDefault="009759AB">
      <w:pPr>
        <w:pStyle w:val="TOC2"/>
        <w:tabs>
          <w:tab w:val="right" w:pos="10456"/>
        </w:tabs>
        <w:rPr>
          <w:rFonts w:eastAsiaTheme="minorEastAsia" w:cstheme="minorBidi"/>
          <w:b w:val="0"/>
          <w:bCs w:val="0"/>
          <w:noProof/>
        </w:rPr>
      </w:pPr>
      <w:hyperlink w:anchor="_Toc149728623" w:history="1">
        <w:r w:rsidR="00466926" w:rsidRPr="00C379AA">
          <w:rPr>
            <w:rStyle w:val="Hyperlink"/>
            <w:noProof/>
          </w:rPr>
          <w:t>2.13 Structures</w:t>
        </w:r>
        <w:r w:rsidR="00466926">
          <w:rPr>
            <w:noProof/>
            <w:webHidden/>
          </w:rPr>
          <w:tab/>
        </w:r>
        <w:r w:rsidR="00466926">
          <w:rPr>
            <w:noProof/>
            <w:webHidden/>
          </w:rPr>
          <w:fldChar w:fldCharType="begin"/>
        </w:r>
        <w:r w:rsidR="00466926">
          <w:rPr>
            <w:noProof/>
            <w:webHidden/>
          </w:rPr>
          <w:instrText xml:space="preserve"> PAGEREF _Toc149728623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09EE4028" w14:textId="17C6CDF7" w:rsidR="00466926" w:rsidRDefault="009759AB">
      <w:pPr>
        <w:pStyle w:val="TOC1"/>
        <w:tabs>
          <w:tab w:val="right" w:pos="10456"/>
        </w:tabs>
        <w:rPr>
          <w:rFonts w:eastAsiaTheme="minorEastAsia" w:cstheme="minorBidi"/>
          <w:b w:val="0"/>
          <w:bCs w:val="0"/>
          <w:i w:val="0"/>
          <w:iCs w:val="0"/>
          <w:noProof/>
          <w:sz w:val="22"/>
          <w:szCs w:val="22"/>
        </w:rPr>
      </w:pPr>
      <w:hyperlink w:anchor="_Toc149728624" w:history="1">
        <w:r w:rsidR="00466926" w:rsidRPr="00C379AA">
          <w:rPr>
            <w:rStyle w:val="Hyperlink"/>
            <w:noProof/>
          </w:rPr>
          <w:t>Section 3 - Communication</w:t>
        </w:r>
        <w:r w:rsidR="00466926">
          <w:rPr>
            <w:noProof/>
            <w:webHidden/>
          </w:rPr>
          <w:tab/>
        </w:r>
        <w:r w:rsidR="00466926">
          <w:rPr>
            <w:noProof/>
            <w:webHidden/>
          </w:rPr>
          <w:fldChar w:fldCharType="begin"/>
        </w:r>
        <w:r w:rsidR="00466926">
          <w:rPr>
            <w:noProof/>
            <w:webHidden/>
          </w:rPr>
          <w:instrText xml:space="preserve"> PAGEREF _Toc149728624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14200438" w14:textId="2C1D543F" w:rsidR="00466926" w:rsidRDefault="009759AB">
      <w:pPr>
        <w:pStyle w:val="TOC2"/>
        <w:tabs>
          <w:tab w:val="right" w:pos="10456"/>
        </w:tabs>
        <w:rPr>
          <w:rFonts w:eastAsiaTheme="minorEastAsia" w:cstheme="minorBidi"/>
          <w:b w:val="0"/>
          <w:bCs w:val="0"/>
          <w:noProof/>
        </w:rPr>
      </w:pPr>
      <w:hyperlink w:anchor="_Toc149728625" w:history="1">
        <w:r w:rsidR="00466926" w:rsidRPr="00C379AA">
          <w:rPr>
            <w:rStyle w:val="Hyperlink"/>
            <w:noProof/>
          </w:rPr>
          <w:t>3.1 Event staff communication</w:t>
        </w:r>
        <w:r w:rsidR="00466926">
          <w:rPr>
            <w:noProof/>
            <w:webHidden/>
          </w:rPr>
          <w:tab/>
        </w:r>
        <w:r w:rsidR="00466926">
          <w:rPr>
            <w:noProof/>
            <w:webHidden/>
          </w:rPr>
          <w:fldChar w:fldCharType="begin"/>
        </w:r>
        <w:r w:rsidR="00466926">
          <w:rPr>
            <w:noProof/>
            <w:webHidden/>
          </w:rPr>
          <w:instrText xml:space="preserve"> PAGEREF _Toc149728625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B4E88F9" w14:textId="283B81AE" w:rsidR="00466926" w:rsidRDefault="009759AB">
      <w:pPr>
        <w:pStyle w:val="TOC2"/>
        <w:tabs>
          <w:tab w:val="right" w:pos="10456"/>
        </w:tabs>
        <w:rPr>
          <w:rFonts w:eastAsiaTheme="minorEastAsia" w:cstheme="minorBidi"/>
          <w:b w:val="0"/>
          <w:bCs w:val="0"/>
          <w:noProof/>
        </w:rPr>
      </w:pPr>
      <w:hyperlink w:anchor="_Toc149728626" w:history="1">
        <w:r w:rsidR="00466926" w:rsidRPr="00C379AA">
          <w:rPr>
            <w:rStyle w:val="Hyperlink"/>
            <w:noProof/>
          </w:rPr>
          <w:t>3.2 Radio procedure</w:t>
        </w:r>
        <w:r w:rsidR="00466926">
          <w:rPr>
            <w:noProof/>
            <w:webHidden/>
          </w:rPr>
          <w:tab/>
        </w:r>
        <w:r w:rsidR="00466926">
          <w:rPr>
            <w:noProof/>
            <w:webHidden/>
          </w:rPr>
          <w:fldChar w:fldCharType="begin"/>
        </w:r>
        <w:r w:rsidR="00466926">
          <w:rPr>
            <w:noProof/>
            <w:webHidden/>
          </w:rPr>
          <w:instrText xml:space="preserve"> PAGEREF _Toc149728626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7EE98DDF" w14:textId="0F451A61" w:rsidR="00466926" w:rsidRDefault="009759AB">
      <w:pPr>
        <w:pStyle w:val="TOC2"/>
        <w:tabs>
          <w:tab w:val="right" w:pos="10456"/>
        </w:tabs>
        <w:rPr>
          <w:rFonts w:eastAsiaTheme="minorEastAsia" w:cstheme="minorBidi"/>
          <w:b w:val="0"/>
          <w:bCs w:val="0"/>
          <w:noProof/>
        </w:rPr>
      </w:pPr>
      <w:hyperlink w:anchor="_Toc149728627" w:history="1">
        <w:r w:rsidR="00466926" w:rsidRPr="00C379AA">
          <w:rPr>
            <w:rStyle w:val="Hyperlink"/>
            <w:noProof/>
          </w:rPr>
          <w:t>3.3 Incident codes</w:t>
        </w:r>
        <w:r w:rsidR="00466926">
          <w:rPr>
            <w:noProof/>
            <w:webHidden/>
          </w:rPr>
          <w:tab/>
        </w:r>
        <w:r w:rsidR="00466926">
          <w:rPr>
            <w:noProof/>
            <w:webHidden/>
          </w:rPr>
          <w:fldChar w:fldCharType="begin"/>
        </w:r>
        <w:r w:rsidR="00466926">
          <w:rPr>
            <w:noProof/>
            <w:webHidden/>
          </w:rPr>
          <w:instrText xml:space="preserve"> PAGEREF _Toc149728627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60F4A6E9" w14:textId="60FF8A4D" w:rsidR="00466926" w:rsidRDefault="009759AB">
      <w:pPr>
        <w:pStyle w:val="TOC2"/>
        <w:tabs>
          <w:tab w:val="right" w:pos="10456"/>
        </w:tabs>
        <w:rPr>
          <w:rFonts w:eastAsiaTheme="minorEastAsia" w:cstheme="minorBidi"/>
          <w:b w:val="0"/>
          <w:bCs w:val="0"/>
          <w:noProof/>
        </w:rPr>
      </w:pPr>
      <w:hyperlink w:anchor="_Toc149728628" w:history="1">
        <w:r w:rsidR="00466926" w:rsidRPr="00C379AA">
          <w:rPr>
            <w:rStyle w:val="Hyperlink"/>
            <w:noProof/>
          </w:rPr>
          <w:t>3.4 Communication with the public</w:t>
        </w:r>
        <w:r w:rsidR="00466926">
          <w:rPr>
            <w:noProof/>
            <w:webHidden/>
          </w:rPr>
          <w:tab/>
        </w:r>
        <w:r w:rsidR="00466926">
          <w:rPr>
            <w:noProof/>
            <w:webHidden/>
          </w:rPr>
          <w:fldChar w:fldCharType="begin"/>
        </w:r>
        <w:r w:rsidR="00466926">
          <w:rPr>
            <w:noProof/>
            <w:webHidden/>
          </w:rPr>
          <w:instrText xml:space="preserve"> PAGEREF _Toc149728628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4B41F13" w14:textId="0DF73B21" w:rsidR="00466926" w:rsidRDefault="009759AB">
      <w:pPr>
        <w:pStyle w:val="TOC1"/>
        <w:tabs>
          <w:tab w:val="right" w:pos="10456"/>
        </w:tabs>
        <w:rPr>
          <w:rFonts w:eastAsiaTheme="minorEastAsia" w:cstheme="minorBidi"/>
          <w:b w:val="0"/>
          <w:bCs w:val="0"/>
          <w:i w:val="0"/>
          <w:iCs w:val="0"/>
          <w:noProof/>
          <w:sz w:val="22"/>
          <w:szCs w:val="22"/>
        </w:rPr>
      </w:pPr>
      <w:hyperlink w:anchor="_Toc149728629" w:history="1">
        <w:r w:rsidR="00466926" w:rsidRPr="00C379AA">
          <w:rPr>
            <w:rStyle w:val="Hyperlink"/>
            <w:noProof/>
          </w:rPr>
          <w:t>Section 4 Food and drink</w:t>
        </w:r>
        <w:r w:rsidR="00466926">
          <w:rPr>
            <w:noProof/>
            <w:webHidden/>
          </w:rPr>
          <w:tab/>
        </w:r>
        <w:r w:rsidR="00466926">
          <w:rPr>
            <w:noProof/>
            <w:webHidden/>
          </w:rPr>
          <w:fldChar w:fldCharType="begin"/>
        </w:r>
        <w:r w:rsidR="00466926">
          <w:rPr>
            <w:noProof/>
            <w:webHidden/>
          </w:rPr>
          <w:instrText xml:space="preserve"> PAGEREF _Toc149728629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18DAFE" w14:textId="5371A1F5" w:rsidR="00466926" w:rsidRDefault="009759AB">
      <w:pPr>
        <w:pStyle w:val="TOC2"/>
        <w:tabs>
          <w:tab w:val="right" w:pos="10456"/>
        </w:tabs>
        <w:rPr>
          <w:rFonts w:eastAsiaTheme="minorEastAsia" w:cstheme="minorBidi"/>
          <w:b w:val="0"/>
          <w:bCs w:val="0"/>
          <w:noProof/>
        </w:rPr>
      </w:pPr>
      <w:hyperlink w:anchor="_Toc149728630" w:history="1">
        <w:r w:rsidR="00466926" w:rsidRPr="00C379AA">
          <w:rPr>
            <w:rStyle w:val="Hyperlink"/>
            <w:noProof/>
          </w:rPr>
          <w:t>4.1 Food</w:t>
        </w:r>
        <w:r w:rsidR="00466926">
          <w:rPr>
            <w:noProof/>
            <w:webHidden/>
          </w:rPr>
          <w:tab/>
        </w:r>
        <w:r w:rsidR="00466926">
          <w:rPr>
            <w:noProof/>
            <w:webHidden/>
          </w:rPr>
          <w:fldChar w:fldCharType="begin"/>
        </w:r>
        <w:r w:rsidR="00466926">
          <w:rPr>
            <w:noProof/>
            <w:webHidden/>
          </w:rPr>
          <w:instrText xml:space="preserve"> PAGEREF _Toc149728630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9619DE" w14:textId="360201A3" w:rsidR="00466926" w:rsidRDefault="009759AB">
      <w:pPr>
        <w:pStyle w:val="TOC2"/>
        <w:tabs>
          <w:tab w:val="right" w:pos="10456"/>
        </w:tabs>
        <w:rPr>
          <w:rFonts w:eastAsiaTheme="minorEastAsia" w:cstheme="minorBidi"/>
          <w:b w:val="0"/>
          <w:bCs w:val="0"/>
          <w:noProof/>
        </w:rPr>
      </w:pPr>
      <w:hyperlink w:anchor="_Toc149728631" w:history="1">
        <w:r w:rsidR="00466926" w:rsidRPr="00C379AA">
          <w:rPr>
            <w:rStyle w:val="Hyperlink"/>
            <w:noProof/>
          </w:rPr>
          <w:t>4.2 Water</w:t>
        </w:r>
        <w:r w:rsidR="00466926">
          <w:rPr>
            <w:noProof/>
            <w:webHidden/>
          </w:rPr>
          <w:tab/>
        </w:r>
        <w:r w:rsidR="00466926">
          <w:rPr>
            <w:noProof/>
            <w:webHidden/>
          </w:rPr>
          <w:fldChar w:fldCharType="begin"/>
        </w:r>
        <w:r w:rsidR="00466926">
          <w:rPr>
            <w:noProof/>
            <w:webHidden/>
          </w:rPr>
          <w:instrText xml:space="preserve"> PAGEREF _Toc149728631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726B1A16" w14:textId="338CD39A" w:rsidR="00466926" w:rsidRDefault="009759AB">
      <w:pPr>
        <w:pStyle w:val="TOC2"/>
        <w:tabs>
          <w:tab w:val="right" w:pos="10456"/>
        </w:tabs>
        <w:rPr>
          <w:rFonts w:eastAsiaTheme="minorEastAsia" w:cstheme="minorBidi"/>
          <w:b w:val="0"/>
          <w:bCs w:val="0"/>
          <w:noProof/>
        </w:rPr>
      </w:pPr>
      <w:hyperlink w:anchor="_Toc149728632" w:history="1">
        <w:r w:rsidR="00466926" w:rsidRPr="00C379AA">
          <w:rPr>
            <w:rStyle w:val="Hyperlink"/>
            <w:noProof/>
          </w:rPr>
          <w:t>4.3 Alcohol</w:t>
        </w:r>
        <w:r w:rsidR="00466926">
          <w:rPr>
            <w:noProof/>
            <w:webHidden/>
          </w:rPr>
          <w:tab/>
        </w:r>
        <w:r w:rsidR="00466926">
          <w:rPr>
            <w:noProof/>
            <w:webHidden/>
          </w:rPr>
          <w:fldChar w:fldCharType="begin"/>
        </w:r>
        <w:r w:rsidR="00466926">
          <w:rPr>
            <w:noProof/>
            <w:webHidden/>
          </w:rPr>
          <w:instrText xml:space="preserve"> PAGEREF _Toc149728632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11D49FED" w14:textId="2C274F51" w:rsidR="00466926" w:rsidRDefault="009759AB">
      <w:pPr>
        <w:pStyle w:val="TOC2"/>
        <w:tabs>
          <w:tab w:val="right" w:pos="10456"/>
        </w:tabs>
        <w:rPr>
          <w:rFonts w:eastAsiaTheme="minorEastAsia" w:cstheme="minorBidi"/>
          <w:b w:val="0"/>
          <w:bCs w:val="0"/>
          <w:noProof/>
        </w:rPr>
      </w:pPr>
      <w:hyperlink w:anchor="_Toc149728633" w:history="1">
        <w:r w:rsidR="00466926" w:rsidRPr="00C379AA">
          <w:rPr>
            <w:rStyle w:val="Hyperlink"/>
            <w:noProof/>
          </w:rPr>
          <w:t>4.4 Drugs</w:t>
        </w:r>
        <w:r w:rsidR="00466926">
          <w:rPr>
            <w:noProof/>
            <w:webHidden/>
          </w:rPr>
          <w:tab/>
        </w:r>
        <w:r w:rsidR="00466926">
          <w:rPr>
            <w:noProof/>
            <w:webHidden/>
          </w:rPr>
          <w:fldChar w:fldCharType="begin"/>
        </w:r>
        <w:r w:rsidR="00466926">
          <w:rPr>
            <w:noProof/>
            <w:webHidden/>
          </w:rPr>
          <w:instrText xml:space="preserve"> PAGEREF _Toc149728633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5080A29" w14:textId="6B07C36B" w:rsidR="00466926" w:rsidRDefault="009759AB">
      <w:pPr>
        <w:pStyle w:val="TOC1"/>
        <w:tabs>
          <w:tab w:val="right" w:pos="10456"/>
        </w:tabs>
        <w:rPr>
          <w:rFonts w:eastAsiaTheme="minorEastAsia" w:cstheme="minorBidi"/>
          <w:b w:val="0"/>
          <w:bCs w:val="0"/>
          <w:i w:val="0"/>
          <w:iCs w:val="0"/>
          <w:noProof/>
          <w:sz w:val="22"/>
          <w:szCs w:val="22"/>
        </w:rPr>
      </w:pPr>
      <w:hyperlink w:anchor="_Toc149728634" w:history="1">
        <w:r w:rsidR="00466926" w:rsidRPr="00C379AA">
          <w:rPr>
            <w:rStyle w:val="Hyperlink"/>
            <w:noProof/>
          </w:rPr>
          <w:t>Section 5 Lost/found children and vulnerable adults (VA)</w:t>
        </w:r>
        <w:r w:rsidR="00466926">
          <w:rPr>
            <w:noProof/>
            <w:webHidden/>
          </w:rPr>
          <w:tab/>
        </w:r>
        <w:r w:rsidR="00466926">
          <w:rPr>
            <w:noProof/>
            <w:webHidden/>
          </w:rPr>
          <w:fldChar w:fldCharType="begin"/>
        </w:r>
        <w:r w:rsidR="00466926">
          <w:rPr>
            <w:noProof/>
            <w:webHidden/>
          </w:rPr>
          <w:instrText xml:space="preserve"> PAGEREF _Toc149728634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407A902D" w14:textId="3E06E6B1" w:rsidR="00466926" w:rsidRDefault="009759AB">
      <w:pPr>
        <w:pStyle w:val="TOC2"/>
        <w:tabs>
          <w:tab w:val="right" w:pos="10456"/>
        </w:tabs>
        <w:rPr>
          <w:rFonts w:eastAsiaTheme="minorEastAsia" w:cstheme="minorBidi"/>
          <w:b w:val="0"/>
          <w:bCs w:val="0"/>
          <w:noProof/>
        </w:rPr>
      </w:pPr>
      <w:hyperlink w:anchor="_Toc149728635" w:history="1">
        <w:r w:rsidR="00466926" w:rsidRPr="00C379AA">
          <w:rPr>
            <w:rStyle w:val="Hyperlink"/>
            <w:noProof/>
          </w:rPr>
          <w:t>5.1 Procedure for lost and found children or VA</w:t>
        </w:r>
        <w:r w:rsidR="00466926">
          <w:rPr>
            <w:noProof/>
            <w:webHidden/>
          </w:rPr>
          <w:tab/>
        </w:r>
        <w:r w:rsidR="00466926">
          <w:rPr>
            <w:noProof/>
            <w:webHidden/>
          </w:rPr>
          <w:fldChar w:fldCharType="begin"/>
        </w:r>
        <w:r w:rsidR="00466926">
          <w:rPr>
            <w:noProof/>
            <w:webHidden/>
          </w:rPr>
          <w:instrText xml:space="preserve"> PAGEREF _Toc149728635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38F9DA8D" w14:textId="34939F33" w:rsidR="00466926" w:rsidRDefault="009759AB">
      <w:pPr>
        <w:pStyle w:val="TOC2"/>
        <w:tabs>
          <w:tab w:val="right" w:pos="10456"/>
        </w:tabs>
        <w:rPr>
          <w:rFonts w:eastAsiaTheme="minorEastAsia" w:cstheme="minorBidi"/>
          <w:b w:val="0"/>
          <w:bCs w:val="0"/>
          <w:noProof/>
        </w:rPr>
      </w:pPr>
      <w:hyperlink w:anchor="_Toc149728636" w:history="1">
        <w:r w:rsidR="00466926" w:rsidRPr="00C379AA">
          <w:rPr>
            <w:rStyle w:val="Hyperlink"/>
            <w:noProof/>
          </w:rPr>
          <w:t>5.2 Lost Child/VA</w:t>
        </w:r>
        <w:r w:rsidR="00466926">
          <w:rPr>
            <w:noProof/>
            <w:webHidden/>
          </w:rPr>
          <w:tab/>
        </w:r>
        <w:r w:rsidR="00466926">
          <w:rPr>
            <w:noProof/>
            <w:webHidden/>
          </w:rPr>
          <w:fldChar w:fldCharType="begin"/>
        </w:r>
        <w:r w:rsidR="00466926">
          <w:rPr>
            <w:noProof/>
            <w:webHidden/>
          </w:rPr>
          <w:instrText xml:space="preserve"> PAGEREF _Toc149728636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644222A5" w14:textId="44BD823C" w:rsidR="00466926" w:rsidRDefault="009759AB">
      <w:pPr>
        <w:pStyle w:val="TOC2"/>
        <w:tabs>
          <w:tab w:val="right" w:pos="10456"/>
        </w:tabs>
        <w:rPr>
          <w:rFonts w:eastAsiaTheme="minorEastAsia" w:cstheme="minorBidi"/>
          <w:b w:val="0"/>
          <w:bCs w:val="0"/>
          <w:noProof/>
        </w:rPr>
      </w:pPr>
      <w:hyperlink w:anchor="_Toc149728637" w:history="1">
        <w:r w:rsidR="00466926" w:rsidRPr="00C379AA">
          <w:rPr>
            <w:rStyle w:val="Hyperlink"/>
            <w:noProof/>
          </w:rPr>
          <w:t>5.3 Found Child/VA</w:t>
        </w:r>
        <w:r w:rsidR="00466926">
          <w:rPr>
            <w:noProof/>
            <w:webHidden/>
          </w:rPr>
          <w:tab/>
        </w:r>
        <w:r w:rsidR="00466926">
          <w:rPr>
            <w:noProof/>
            <w:webHidden/>
          </w:rPr>
          <w:fldChar w:fldCharType="begin"/>
        </w:r>
        <w:r w:rsidR="00466926">
          <w:rPr>
            <w:noProof/>
            <w:webHidden/>
          </w:rPr>
          <w:instrText xml:space="preserve"> PAGEREF _Toc149728637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58380276" w14:textId="41875E9E" w:rsidR="00466926" w:rsidRDefault="009759AB">
      <w:pPr>
        <w:pStyle w:val="TOC1"/>
        <w:tabs>
          <w:tab w:val="right" w:pos="10456"/>
        </w:tabs>
        <w:rPr>
          <w:rFonts w:eastAsiaTheme="minorEastAsia" w:cstheme="minorBidi"/>
          <w:b w:val="0"/>
          <w:bCs w:val="0"/>
          <w:i w:val="0"/>
          <w:iCs w:val="0"/>
          <w:noProof/>
          <w:sz w:val="22"/>
          <w:szCs w:val="22"/>
        </w:rPr>
      </w:pPr>
      <w:hyperlink w:anchor="_Toc149728638" w:history="1">
        <w:r w:rsidR="00466926" w:rsidRPr="00C379AA">
          <w:rPr>
            <w:rStyle w:val="Hyperlink"/>
            <w:noProof/>
          </w:rPr>
          <w:t>Section 6 Traffic management</w:t>
        </w:r>
        <w:r w:rsidR="00466926">
          <w:rPr>
            <w:noProof/>
            <w:webHidden/>
          </w:rPr>
          <w:tab/>
        </w:r>
        <w:r w:rsidR="00466926">
          <w:rPr>
            <w:noProof/>
            <w:webHidden/>
          </w:rPr>
          <w:fldChar w:fldCharType="begin"/>
        </w:r>
        <w:r w:rsidR="00466926">
          <w:rPr>
            <w:noProof/>
            <w:webHidden/>
          </w:rPr>
          <w:instrText xml:space="preserve"> PAGEREF _Toc149728638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7C33FA2" w14:textId="147F6E8E" w:rsidR="00466926" w:rsidRDefault="009759AB">
      <w:pPr>
        <w:pStyle w:val="TOC2"/>
        <w:tabs>
          <w:tab w:val="right" w:pos="10456"/>
        </w:tabs>
        <w:rPr>
          <w:rFonts w:eastAsiaTheme="minorEastAsia" w:cstheme="minorBidi"/>
          <w:b w:val="0"/>
          <w:bCs w:val="0"/>
          <w:noProof/>
        </w:rPr>
      </w:pPr>
      <w:hyperlink w:anchor="_Toc149728639" w:history="1">
        <w:r w:rsidR="00466926" w:rsidRPr="00C379AA">
          <w:rPr>
            <w:rStyle w:val="Hyperlink"/>
            <w:noProof/>
          </w:rPr>
          <w:t>6.1 Access to the event site</w:t>
        </w:r>
        <w:r w:rsidR="00466926">
          <w:rPr>
            <w:noProof/>
            <w:webHidden/>
          </w:rPr>
          <w:tab/>
        </w:r>
        <w:r w:rsidR="00466926">
          <w:rPr>
            <w:noProof/>
            <w:webHidden/>
          </w:rPr>
          <w:fldChar w:fldCharType="begin"/>
        </w:r>
        <w:r w:rsidR="00466926">
          <w:rPr>
            <w:noProof/>
            <w:webHidden/>
          </w:rPr>
          <w:instrText xml:space="preserve"> PAGEREF _Toc149728639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186D10BB" w14:textId="6B6DF1B6" w:rsidR="00466926" w:rsidRDefault="009759AB">
      <w:pPr>
        <w:pStyle w:val="TOC2"/>
        <w:tabs>
          <w:tab w:val="right" w:pos="10456"/>
        </w:tabs>
        <w:rPr>
          <w:rFonts w:eastAsiaTheme="minorEastAsia" w:cstheme="minorBidi"/>
          <w:b w:val="0"/>
          <w:bCs w:val="0"/>
          <w:noProof/>
        </w:rPr>
      </w:pPr>
      <w:hyperlink w:anchor="_Toc149728640" w:history="1">
        <w:r w:rsidR="00466926" w:rsidRPr="00C379AA">
          <w:rPr>
            <w:rStyle w:val="Hyperlink"/>
            <w:noProof/>
          </w:rPr>
          <w:t>6.2 Parking spaces</w:t>
        </w:r>
        <w:r w:rsidR="00466926">
          <w:rPr>
            <w:noProof/>
            <w:webHidden/>
          </w:rPr>
          <w:tab/>
        </w:r>
        <w:r w:rsidR="00466926">
          <w:rPr>
            <w:noProof/>
            <w:webHidden/>
          </w:rPr>
          <w:fldChar w:fldCharType="begin"/>
        </w:r>
        <w:r w:rsidR="00466926">
          <w:rPr>
            <w:noProof/>
            <w:webHidden/>
          </w:rPr>
          <w:instrText xml:space="preserve"> PAGEREF _Toc149728640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B27988C" w14:textId="1EB3584B" w:rsidR="00466926" w:rsidRDefault="009759AB">
      <w:pPr>
        <w:pStyle w:val="TOC2"/>
        <w:tabs>
          <w:tab w:val="right" w:pos="10456"/>
        </w:tabs>
        <w:rPr>
          <w:rFonts w:eastAsiaTheme="minorEastAsia" w:cstheme="minorBidi"/>
          <w:b w:val="0"/>
          <w:bCs w:val="0"/>
          <w:noProof/>
        </w:rPr>
      </w:pPr>
      <w:hyperlink w:anchor="_Toc149728641" w:history="1">
        <w:r w:rsidR="00466926" w:rsidRPr="00C379AA">
          <w:rPr>
            <w:rStyle w:val="Hyperlink"/>
            <w:noProof/>
          </w:rPr>
          <w:t>6.3 Management of parking</w:t>
        </w:r>
        <w:r w:rsidR="00466926">
          <w:rPr>
            <w:noProof/>
            <w:webHidden/>
          </w:rPr>
          <w:tab/>
        </w:r>
        <w:r w:rsidR="00466926">
          <w:rPr>
            <w:noProof/>
            <w:webHidden/>
          </w:rPr>
          <w:fldChar w:fldCharType="begin"/>
        </w:r>
        <w:r w:rsidR="00466926">
          <w:rPr>
            <w:noProof/>
            <w:webHidden/>
          </w:rPr>
          <w:instrText xml:space="preserve"> PAGEREF _Toc149728641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913F8B2" w14:textId="11F68D1F" w:rsidR="00466926" w:rsidRDefault="009759AB">
      <w:pPr>
        <w:pStyle w:val="TOC2"/>
        <w:tabs>
          <w:tab w:val="right" w:pos="10456"/>
        </w:tabs>
        <w:rPr>
          <w:rFonts w:eastAsiaTheme="minorEastAsia" w:cstheme="minorBidi"/>
          <w:b w:val="0"/>
          <w:bCs w:val="0"/>
          <w:noProof/>
        </w:rPr>
      </w:pPr>
      <w:hyperlink w:anchor="_Toc149728642" w:history="1">
        <w:r w:rsidR="00466926" w:rsidRPr="00C379AA">
          <w:rPr>
            <w:rStyle w:val="Hyperlink"/>
            <w:noProof/>
          </w:rPr>
          <w:t>6.4 Traffic control and signs</w:t>
        </w:r>
        <w:r w:rsidR="00466926">
          <w:rPr>
            <w:noProof/>
            <w:webHidden/>
          </w:rPr>
          <w:tab/>
        </w:r>
        <w:r w:rsidR="00466926">
          <w:rPr>
            <w:noProof/>
            <w:webHidden/>
          </w:rPr>
          <w:fldChar w:fldCharType="begin"/>
        </w:r>
        <w:r w:rsidR="00466926">
          <w:rPr>
            <w:noProof/>
            <w:webHidden/>
          </w:rPr>
          <w:instrText xml:space="preserve"> PAGEREF _Toc149728642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E38833A" w14:textId="4E291827" w:rsidR="00466926" w:rsidRDefault="009759AB">
      <w:pPr>
        <w:pStyle w:val="TOC2"/>
        <w:tabs>
          <w:tab w:val="right" w:pos="10456"/>
        </w:tabs>
        <w:rPr>
          <w:rFonts w:eastAsiaTheme="minorEastAsia" w:cstheme="minorBidi"/>
          <w:b w:val="0"/>
          <w:bCs w:val="0"/>
          <w:noProof/>
        </w:rPr>
      </w:pPr>
      <w:hyperlink w:anchor="_Toc149728643" w:history="1">
        <w:r w:rsidR="00466926" w:rsidRPr="00C379AA">
          <w:rPr>
            <w:rStyle w:val="Hyperlink"/>
            <w:noProof/>
          </w:rPr>
          <w:t>6.5 Road closures and traffic restrictions</w:t>
        </w:r>
        <w:r w:rsidR="00466926">
          <w:rPr>
            <w:noProof/>
            <w:webHidden/>
          </w:rPr>
          <w:tab/>
        </w:r>
        <w:r w:rsidR="00466926">
          <w:rPr>
            <w:noProof/>
            <w:webHidden/>
          </w:rPr>
          <w:fldChar w:fldCharType="begin"/>
        </w:r>
        <w:r w:rsidR="00466926">
          <w:rPr>
            <w:noProof/>
            <w:webHidden/>
          </w:rPr>
          <w:instrText xml:space="preserve"> PAGEREF _Toc149728643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590F3B9C" w14:textId="6EC07DC6" w:rsidR="00466926" w:rsidRDefault="009759AB">
      <w:pPr>
        <w:pStyle w:val="TOC1"/>
        <w:tabs>
          <w:tab w:val="right" w:pos="10456"/>
        </w:tabs>
        <w:rPr>
          <w:rFonts w:eastAsiaTheme="minorEastAsia" w:cstheme="minorBidi"/>
          <w:b w:val="0"/>
          <w:bCs w:val="0"/>
          <w:i w:val="0"/>
          <w:iCs w:val="0"/>
          <w:noProof/>
          <w:sz w:val="22"/>
          <w:szCs w:val="22"/>
        </w:rPr>
      </w:pPr>
      <w:hyperlink w:anchor="_Toc149728644" w:history="1">
        <w:r w:rsidR="00466926" w:rsidRPr="00C379AA">
          <w:rPr>
            <w:rStyle w:val="Hyperlink"/>
            <w:noProof/>
          </w:rPr>
          <w:t>Section 7 Health and safety</w:t>
        </w:r>
        <w:r w:rsidR="00466926">
          <w:rPr>
            <w:noProof/>
            <w:webHidden/>
          </w:rPr>
          <w:tab/>
        </w:r>
        <w:r w:rsidR="00466926">
          <w:rPr>
            <w:noProof/>
            <w:webHidden/>
          </w:rPr>
          <w:fldChar w:fldCharType="begin"/>
        </w:r>
        <w:r w:rsidR="00466926">
          <w:rPr>
            <w:noProof/>
            <w:webHidden/>
          </w:rPr>
          <w:instrText xml:space="preserve"> PAGEREF _Toc149728644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86EAD1C" w14:textId="65A46205" w:rsidR="00466926" w:rsidRDefault="009759AB">
      <w:pPr>
        <w:pStyle w:val="TOC2"/>
        <w:tabs>
          <w:tab w:val="right" w:pos="10456"/>
        </w:tabs>
        <w:rPr>
          <w:rFonts w:eastAsiaTheme="minorEastAsia" w:cstheme="minorBidi"/>
          <w:b w:val="0"/>
          <w:bCs w:val="0"/>
          <w:noProof/>
        </w:rPr>
      </w:pPr>
      <w:hyperlink w:anchor="_Toc149728645" w:history="1">
        <w:r w:rsidR="00466926" w:rsidRPr="00C379AA">
          <w:rPr>
            <w:rStyle w:val="Hyperlink"/>
            <w:noProof/>
          </w:rPr>
          <w:t>7.1 Risk assessment</w:t>
        </w:r>
        <w:r w:rsidR="00466926">
          <w:rPr>
            <w:noProof/>
            <w:webHidden/>
          </w:rPr>
          <w:tab/>
        </w:r>
        <w:r w:rsidR="00466926">
          <w:rPr>
            <w:noProof/>
            <w:webHidden/>
          </w:rPr>
          <w:fldChar w:fldCharType="begin"/>
        </w:r>
        <w:r w:rsidR="00466926">
          <w:rPr>
            <w:noProof/>
            <w:webHidden/>
          </w:rPr>
          <w:instrText xml:space="preserve"> PAGEREF _Toc149728645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8F3D20F" w14:textId="48C4B8DE" w:rsidR="00466926" w:rsidRDefault="009759AB">
      <w:pPr>
        <w:pStyle w:val="TOC2"/>
        <w:tabs>
          <w:tab w:val="right" w:pos="10456"/>
        </w:tabs>
        <w:rPr>
          <w:rFonts w:eastAsiaTheme="minorEastAsia" w:cstheme="minorBidi"/>
          <w:b w:val="0"/>
          <w:bCs w:val="0"/>
          <w:noProof/>
        </w:rPr>
      </w:pPr>
      <w:hyperlink w:anchor="_Toc149728646" w:history="1">
        <w:r w:rsidR="00466926" w:rsidRPr="00C379AA">
          <w:rPr>
            <w:rStyle w:val="Hyperlink"/>
            <w:noProof/>
          </w:rPr>
          <w:t>7.2 Fire risk assessment</w:t>
        </w:r>
        <w:r w:rsidR="00466926">
          <w:rPr>
            <w:noProof/>
            <w:webHidden/>
          </w:rPr>
          <w:tab/>
        </w:r>
        <w:r w:rsidR="00466926">
          <w:rPr>
            <w:noProof/>
            <w:webHidden/>
          </w:rPr>
          <w:fldChar w:fldCharType="begin"/>
        </w:r>
        <w:r w:rsidR="00466926">
          <w:rPr>
            <w:noProof/>
            <w:webHidden/>
          </w:rPr>
          <w:instrText xml:space="preserve"> PAGEREF _Toc149728646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CCE367C" w14:textId="56701952" w:rsidR="00466926" w:rsidRDefault="009759AB">
      <w:pPr>
        <w:pStyle w:val="TOC2"/>
        <w:tabs>
          <w:tab w:val="right" w:pos="10456"/>
        </w:tabs>
        <w:rPr>
          <w:rFonts w:eastAsiaTheme="minorEastAsia" w:cstheme="minorBidi"/>
          <w:b w:val="0"/>
          <w:bCs w:val="0"/>
          <w:noProof/>
        </w:rPr>
      </w:pPr>
      <w:hyperlink w:anchor="_Toc149728647" w:history="1">
        <w:r w:rsidR="00466926" w:rsidRPr="00C379AA">
          <w:rPr>
            <w:rStyle w:val="Hyperlink"/>
            <w:noProof/>
          </w:rPr>
          <w:t>7.3 Noise and vibration</w:t>
        </w:r>
        <w:r w:rsidR="00466926">
          <w:rPr>
            <w:noProof/>
            <w:webHidden/>
          </w:rPr>
          <w:tab/>
        </w:r>
        <w:r w:rsidR="00466926">
          <w:rPr>
            <w:noProof/>
            <w:webHidden/>
          </w:rPr>
          <w:fldChar w:fldCharType="begin"/>
        </w:r>
        <w:r w:rsidR="00466926">
          <w:rPr>
            <w:noProof/>
            <w:webHidden/>
          </w:rPr>
          <w:instrText xml:space="preserve"> PAGEREF _Toc149728647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5E0CECE4" w14:textId="406CA3BB" w:rsidR="00466926" w:rsidRDefault="009759AB">
      <w:pPr>
        <w:pStyle w:val="TOC2"/>
        <w:tabs>
          <w:tab w:val="right" w:pos="10456"/>
        </w:tabs>
        <w:rPr>
          <w:rFonts w:eastAsiaTheme="minorEastAsia" w:cstheme="minorBidi"/>
          <w:b w:val="0"/>
          <w:bCs w:val="0"/>
          <w:noProof/>
        </w:rPr>
      </w:pPr>
      <w:hyperlink w:anchor="_Toc149728648" w:history="1">
        <w:r w:rsidR="00466926" w:rsidRPr="00C379AA">
          <w:rPr>
            <w:rStyle w:val="Hyperlink"/>
            <w:noProof/>
          </w:rPr>
          <w:t>7.4 Staff / volunteer welfare</w:t>
        </w:r>
        <w:r w:rsidR="00466926">
          <w:rPr>
            <w:noProof/>
            <w:webHidden/>
          </w:rPr>
          <w:tab/>
        </w:r>
        <w:r w:rsidR="00466926">
          <w:rPr>
            <w:noProof/>
            <w:webHidden/>
          </w:rPr>
          <w:fldChar w:fldCharType="begin"/>
        </w:r>
        <w:r w:rsidR="00466926">
          <w:rPr>
            <w:noProof/>
            <w:webHidden/>
          </w:rPr>
          <w:instrText xml:space="preserve"> PAGEREF _Toc149728648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0E8C95C" w14:textId="1DDC2A5C" w:rsidR="00466926" w:rsidRDefault="009759AB">
      <w:pPr>
        <w:pStyle w:val="TOC2"/>
        <w:tabs>
          <w:tab w:val="right" w:pos="10456"/>
        </w:tabs>
        <w:rPr>
          <w:rFonts w:eastAsiaTheme="minorEastAsia" w:cstheme="minorBidi"/>
          <w:b w:val="0"/>
          <w:bCs w:val="0"/>
          <w:noProof/>
        </w:rPr>
      </w:pPr>
      <w:hyperlink w:anchor="_Toc149728649" w:history="1">
        <w:r w:rsidR="00466926" w:rsidRPr="00C379AA">
          <w:rPr>
            <w:rStyle w:val="Hyperlink"/>
            <w:noProof/>
          </w:rPr>
          <w:t>7.5 Adverse weather</w:t>
        </w:r>
        <w:r w:rsidR="00466926">
          <w:rPr>
            <w:noProof/>
            <w:webHidden/>
          </w:rPr>
          <w:tab/>
        </w:r>
        <w:r w:rsidR="00466926">
          <w:rPr>
            <w:noProof/>
            <w:webHidden/>
          </w:rPr>
          <w:fldChar w:fldCharType="begin"/>
        </w:r>
        <w:r w:rsidR="00466926">
          <w:rPr>
            <w:noProof/>
            <w:webHidden/>
          </w:rPr>
          <w:instrText xml:space="preserve"> PAGEREF _Toc149728649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6D81A2CA" w14:textId="425CA878" w:rsidR="00466926" w:rsidRDefault="009759AB">
      <w:pPr>
        <w:pStyle w:val="TOC2"/>
        <w:tabs>
          <w:tab w:val="right" w:pos="10456"/>
        </w:tabs>
        <w:rPr>
          <w:rFonts w:eastAsiaTheme="minorEastAsia" w:cstheme="minorBidi"/>
          <w:b w:val="0"/>
          <w:bCs w:val="0"/>
          <w:noProof/>
        </w:rPr>
      </w:pPr>
      <w:hyperlink w:anchor="_Toc149728650" w:history="1">
        <w:r w:rsidR="00466926" w:rsidRPr="00C379AA">
          <w:rPr>
            <w:rStyle w:val="Hyperlink"/>
            <w:noProof/>
          </w:rPr>
          <w:t>7.6 Lost property</w:t>
        </w:r>
        <w:r w:rsidR="00466926">
          <w:rPr>
            <w:noProof/>
            <w:webHidden/>
          </w:rPr>
          <w:tab/>
        </w:r>
        <w:r w:rsidR="00466926">
          <w:rPr>
            <w:noProof/>
            <w:webHidden/>
          </w:rPr>
          <w:fldChar w:fldCharType="begin"/>
        </w:r>
        <w:r w:rsidR="00466926">
          <w:rPr>
            <w:noProof/>
            <w:webHidden/>
          </w:rPr>
          <w:instrText xml:space="preserve"> PAGEREF _Toc149728650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214F0D74" w14:textId="1E40C60C" w:rsidR="00466926" w:rsidRDefault="009759AB">
      <w:pPr>
        <w:pStyle w:val="TOC1"/>
        <w:tabs>
          <w:tab w:val="right" w:pos="10456"/>
        </w:tabs>
        <w:rPr>
          <w:rFonts w:eastAsiaTheme="minorEastAsia" w:cstheme="minorBidi"/>
          <w:b w:val="0"/>
          <w:bCs w:val="0"/>
          <w:i w:val="0"/>
          <w:iCs w:val="0"/>
          <w:noProof/>
          <w:sz w:val="22"/>
          <w:szCs w:val="22"/>
        </w:rPr>
      </w:pPr>
      <w:hyperlink w:anchor="_Toc149728651" w:history="1">
        <w:r w:rsidR="00466926" w:rsidRPr="00C379AA">
          <w:rPr>
            <w:rStyle w:val="Hyperlink"/>
            <w:noProof/>
          </w:rPr>
          <w:t>Section 8 Major incident planning</w:t>
        </w:r>
        <w:r w:rsidR="00466926">
          <w:rPr>
            <w:noProof/>
            <w:webHidden/>
          </w:rPr>
          <w:tab/>
        </w:r>
        <w:r w:rsidR="00466926">
          <w:rPr>
            <w:noProof/>
            <w:webHidden/>
          </w:rPr>
          <w:fldChar w:fldCharType="begin"/>
        </w:r>
        <w:r w:rsidR="00466926">
          <w:rPr>
            <w:noProof/>
            <w:webHidden/>
          </w:rPr>
          <w:instrText xml:space="preserve"> PAGEREF _Toc149728651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70C3EE88" w14:textId="7D748C75" w:rsidR="00466926" w:rsidRDefault="009759AB">
      <w:pPr>
        <w:pStyle w:val="TOC2"/>
        <w:tabs>
          <w:tab w:val="right" w:pos="10456"/>
        </w:tabs>
        <w:rPr>
          <w:rFonts w:eastAsiaTheme="minorEastAsia" w:cstheme="minorBidi"/>
          <w:b w:val="0"/>
          <w:bCs w:val="0"/>
          <w:noProof/>
        </w:rPr>
      </w:pPr>
      <w:hyperlink w:anchor="_Toc149728652" w:history="1">
        <w:r w:rsidR="00466926" w:rsidRPr="00C379AA">
          <w:rPr>
            <w:rStyle w:val="Hyperlink"/>
            <w:noProof/>
          </w:rPr>
          <w:t>8.1  Emergency co-ordination team</w:t>
        </w:r>
        <w:r w:rsidR="00466926">
          <w:rPr>
            <w:noProof/>
            <w:webHidden/>
          </w:rPr>
          <w:tab/>
        </w:r>
        <w:r w:rsidR="00466926">
          <w:rPr>
            <w:noProof/>
            <w:webHidden/>
          </w:rPr>
          <w:fldChar w:fldCharType="begin"/>
        </w:r>
        <w:r w:rsidR="00466926">
          <w:rPr>
            <w:noProof/>
            <w:webHidden/>
          </w:rPr>
          <w:instrText xml:space="preserve"> PAGEREF _Toc149728652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7A2DDFB" w14:textId="6BB8B99B" w:rsidR="00466926" w:rsidRDefault="009759AB">
      <w:pPr>
        <w:pStyle w:val="TOC2"/>
        <w:tabs>
          <w:tab w:val="right" w:pos="10456"/>
        </w:tabs>
        <w:rPr>
          <w:rFonts w:eastAsiaTheme="minorEastAsia" w:cstheme="minorBidi"/>
          <w:b w:val="0"/>
          <w:bCs w:val="0"/>
          <w:noProof/>
        </w:rPr>
      </w:pPr>
      <w:hyperlink w:anchor="_Toc149728653" w:history="1">
        <w:r w:rsidR="00466926" w:rsidRPr="00C379AA">
          <w:rPr>
            <w:rStyle w:val="Hyperlink"/>
            <w:noProof/>
          </w:rPr>
          <w:t>8.2  Emergency vehicle access</w:t>
        </w:r>
        <w:r w:rsidR="00466926">
          <w:rPr>
            <w:noProof/>
            <w:webHidden/>
          </w:rPr>
          <w:tab/>
        </w:r>
        <w:r w:rsidR="00466926">
          <w:rPr>
            <w:noProof/>
            <w:webHidden/>
          </w:rPr>
          <w:fldChar w:fldCharType="begin"/>
        </w:r>
        <w:r w:rsidR="00466926">
          <w:rPr>
            <w:noProof/>
            <w:webHidden/>
          </w:rPr>
          <w:instrText xml:space="preserve"> PAGEREF _Toc149728653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E2AA25A" w14:textId="505B0EB8" w:rsidR="00466926" w:rsidRDefault="009759AB">
      <w:pPr>
        <w:pStyle w:val="TOC2"/>
        <w:tabs>
          <w:tab w:val="right" w:pos="10456"/>
        </w:tabs>
        <w:rPr>
          <w:rFonts w:eastAsiaTheme="minorEastAsia" w:cstheme="minorBidi"/>
          <w:b w:val="0"/>
          <w:bCs w:val="0"/>
          <w:noProof/>
        </w:rPr>
      </w:pPr>
      <w:hyperlink w:anchor="_Toc149728654" w:history="1">
        <w:r w:rsidR="00466926" w:rsidRPr="00C379AA">
          <w:rPr>
            <w:rStyle w:val="Hyperlink"/>
            <w:noProof/>
          </w:rPr>
          <w:t>8.3 Emergency procedures</w:t>
        </w:r>
        <w:r w:rsidR="00466926">
          <w:rPr>
            <w:noProof/>
            <w:webHidden/>
          </w:rPr>
          <w:tab/>
        </w:r>
        <w:r w:rsidR="00466926">
          <w:rPr>
            <w:noProof/>
            <w:webHidden/>
          </w:rPr>
          <w:fldChar w:fldCharType="begin"/>
        </w:r>
        <w:r w:rsidR="00466926">
          <w:rPr>
            <w:noProof/>
            <w:webHidden/>
          </w:rPr>
          <w:instrText xml:space="preserve"> PAGEREF _Toc149728654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34A32B11" w14:textId="6FF3DFE0" w:rsidR="00466926" w:rsidRDefault="009759AB">
      <w:pPr>
        <w:pStyle w:val="TOC1"/>
        <w:tabs>
          <w:tab w:val="right" w:pos="10456"/>
        </w:tabs>
        <w:rPr>
          <w:rFonts w:eastAsiaTheme="minorEastAsia" w:cstheme="minorBidi"/>
          <w:b w:val="0"/>
          <w:bCs w:val="0"/>
          <w:i w:val="0"/>
          <w:iCs w:val="0"/>
          <w:noProof/>
          <w:sz w:val="22"/>
          <w:szCs w:val="22"/>
        </w:rPr>
      </w:pPr>
      <w:hyperlink w:anchor="_Toc149728655" w:history="1">
        <w:r w:rsidR="00466926" w:rsidRPr="00C379AA">
          <w:rPr>
            <w:rStyle w:val="Hyperlink"/>
            <w:noProof/>
          </w:rPr>
          <w:t>Section 9 - Medical</w:t>
        </w:r>
        <w:r w:rsidR="00466926">
          <w:rPr>
            <w:noProof/>
            <w:webHidden/>
          </w:rPr>
          <w:tab/>
        </w:r>
        <w:r w:rsidR="00466926">
          <w:rPr>
            <w:noProof/>
            <w:webHidden/>
          </w:rPr>
          <w:fldChar w:fldCharType="begin"/>
        </w:r>
        <w:r w:rsidR="00466926">
          <w:rPr>
            <w:noProof/>
            <w:webHidden/>
          </w:rPr>
          <w:instrText xml:space="preserve"> PAGEREF _Toc149728655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72B7F2E1" w14:textId="1F5122D0" w:rsidR="00466926" w:rsidRDefault="009759AB">
      <w:pPr>
        <w:pStyle w:val="TOC2"/>
        <w:tabs>
          <w:tab w:val="right" w:pos="10456"/>
        </w:tabs>
        <w:rPr>
          <w:rFonts w:eastAsiaTheme="minorEastAsia" w:cstheme="minorBidi"/>
          <w:b w:val="0"/>
          <w:bCs w:val="0"/>
          <w:noProof/>
        </w:rPr>
      </w:pPr>
      <w:hyperlink w:anchor="_Toc149728656" w:history="1">
        <w:r w:rsidR="00466926" w:rsidRPr="00C379AA">
          <w:rPr>
            <w:rStyle w:val="Hyperlink"/>
            <w:noProof/>
          </w:rPr>
          <w:t>9.1 Medical Cover</w:t>
        </w:r>
        <w:r w:rsidR="00466926">
          <w:rPr>
            <w:noProof/>
            <w:webHidden/>
          </w:rPr>
          <w:tab/>
        </w:r>
        <w:r w:rsidR="00466926">
          <w:rPr>
            <w:noProof/>
            <w:webHidden/>
          </w:rPr>
          <w:fldChar w:fldCharType="begin"/>
        </w:r>
        <w:r w:rsidR="00466926">
          <w:rPr>
            <w:noProof/>
            <w:webHidden/>
          </w:rPr>
          <w:instrText xml:space="preserve"> PAGEREF _Toc149728656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15ED9B6D" w14:textId="6CFDB428" w:rsidR="00466926" w:rsidRDefault="009759AB">
      <w:pPr>
        <w:pStyle w:val="TOC2"/>
        <w:tabs>
          <w:tab w:val="right" w:pos="10456"/>
        </w:tabs>
        <w:rPr>
          <w:rFonts w:eastAsiaTheme="minorEastAsia" w:cstheme="minorBidi"/>
          <w:b w:val="0"/>
          <w:bCs w:val="0"/>
          <w:noProof/>
        </w:rPr>
      </w:pPr>
      <w:hyperlink w:anchor="_Toc149728657" w:history="1">
        <w:r w:rsidR="00466926" w:rsidRPr="00C379AA">
          <w:rPr>
            <w:rStyle w:val="Hyperlink"/>
            <w:noProof/>
          </w:rPr>
          <w:t>9.2 Medical Contractor</w:t>
        </w:r>
        <w:r w:rsidR="00466926">
          <w:rPr>
            <w:noProof/>
            <w:webHidden/>
          </w:rPr>
          <w:tab/>
        </w:r>
        <w:r w:rsidR="00466926">
          <w:rPr>
            <w:noProof/>
            <w:webHidden/>
          </w:rPr>
          <w:fldChar w:fldCharType="begin"/>
        </w:r>
        <w:r w:rsidR="00466926">
          <w:rPr>
            <w:noProof/>
            <w:webHidden/>
          </w:rPr>
          <w:instrText xml:space="preserve"> PAGEREF _Toc149728657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57705779" w14:textId="56C23769" w:rsidR="00466926" w:rsidRDefault="009759AB">
      <w:pPr>
        <w:pStyle w:val="TOC1"/>
        <w:tabs>
          <w:tab w:val="right" w:pos="10456"/>
        </w:tabs>
        <w:rPr>
          <w:rFonts w:eastAsiaTheme="minorEastAsia" w:cstheme="minorBidi"/>
          <w:b w:val="0"/>
          <w:bCs w:val="0"/>
          <w:i w:val="0"/>
          <w:iCs w:val="0"/>
          <w:noProof/>
          <w:sz w:val="22"/>
          <w:szCs w:val="22"/>
        </w:rPr>
      </w:pPr>
      <w:hyperlink w:anchor="_Toc149728658" w:history="1">
        <w:r w:rsidR="00466926" w:rsidRPr="00C379AA">
          <w:rPr>
            <w:rStyle w:val="Hyperlink"/>
            <w:noProof/>
          </w:rPr>
          <w:t>Section 10 – Security</w:t>
        </w:r>
        <w:r w:rsidR="00466926">
          <w:rPr>
            <w:noProof/>
            <w:webHidden/>
          </w:rPr>
          <w:tab/>
        </w:r>
        <w:r w:rsidR="00466926">
          <w:rPr>
            <w:noProof/>
            <w:webHidden/>
          </w:rPr>
          <w:fldChar w:fldCharType="begin"/>
        </w:r>
        <w:r w:rsidR="00466926">
          <w:rPr>
            <w:noProof/>
            <w:webHidden/>
          </w:rPr>
          <w:instrText xml:space="preserve"> PAGEREF _Toc149728658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BD8A39D" w14:textId="50AF52F2" w:rsidR="00466926" w:rsidRDefault="009759AB">
      <w:pPr>
        <w:pStyle w:val="TOC2"/>
        <w:tabs>
          <w:tab w:val="right" w:pos="10456"/>
        </w:tabs>
        <w:rPr>
          <w:rFonts w:eastAsiaTheme="minorEastAsia" w:cstheme="minorBidi"/>
          <w:b w:val="0"/>
          <w:bCs w:val="0"/>
          <w:noProof/>
        </w:rPr>
      </w:pPr>
      <w:hyperlink w:anchor="_Toc149728659" w:history="1">
        <w:r w:rsidR="00466926" w:rsidRPr="00C379AA">
          <w:rPr>
            <w:rStyle w:val="Hyperlink"/>
            <w:noProof/>
          </w:rPr>
          <w:t>10.1 Security and stewarding</w:t>
        </w:r>
        <w:r w:rsidR="00466926">
          <w:rPr>
            <w:noProof/>
            <w:webHidden/>
          </w:rPr>
          <w:tab/>
        </w:r>
        <w:r w:rsidR="00466926">
          <w:rPr>
            <w:noProof/>
            <w:webHidden/>
          </w:rPr>
          <w:fldChar w:fldCharType="begin"/>
        </w:r>
        <w:r w:rsidR="00466926">
          <w:rPr>
            <w:noProof/>
            <w:webHidden/>
          </w:rPr>
          <w:instrText xml:space="preserve"> PAGEREF _Toc149728659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11096BAB" w14:textId="6FE14769" w:rsidR="00466926" w:rsidRDefault="009759AB">
      <w:pPr>
        <w:pStyle w:val="TOC2"/>
        <w:tabs>
          <w:tab w:val="right" w:pos="10456"/>
        </w:tabs>
        <w:rPr>
          <w:rFonts w:eastAsiaTheme="minorEastAsia" w:cstheme="minorBidi"/>
          <w:b w:val="0"/>
          <w:bCs w:val="0"/>
          <w:noProof/>
        </w:rPr>
      </w:pPr>
      <w:hyperlink w:anchor="_Toc149728660" w:history="1">
        <w:r w:rsidR="00466926" w:rsidRPr="00C379AA">
          <w:rPr>
            <w:rStyle w:val="Hyperlink"/>
            <w:noProof/>
          </w:rPr>
          <w:t>10.2 Volunteers</w:t>
        </w:r>
        <w:r w:rsidR="00466926">
          <w:rPr>
            <w:noProof/>
            <w:webHidden/>
          </w:rPr>
          <w:tab/>
        </w:r>
        <w:r w:rsidR="00466926">
          <w:rPr>
            <w:noProof/>
            <w:webHidden/>
          </w:rPr>
          <w:fldChar w:fldCharType="begin"/>
        </w:r>
        <w:r w:rsidR="00466926">
          <w:rPr>
            <w:noProof/>
            <w:webHidden/>
          </w:rPr>
          <w:instrText xml:space="preserve"> PAGEREF _Toc149728660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1744A5A" w14:textId="7330B424" w:rsidR="00466926" w:rsidRDefault="009759AB">
      <w:pPr>
        <w:pStyle w:val="TOC2"/>
        <w:tabs>
          <w:tab w:val="right" w:pos="10456"/>
        </w:tabs>
        <w:rPr>
          <w:rFonts w:eastAsiaTheme="minorEastAsia" w:cstheme="minorBidi"/>
          <w:b w:val="0"/>
          <w:bCs w:val="0"/>
          <w:noProof/>
        </w:rPr>
      </w:pPr>
      <w:hyperlink w:anchor="_Toc149728661" w:history="1">
        <w:r w:rsidR="00466926" w:rsidRPr="00C379AA">
          <w:rPr>
            <w:rStyle w:val="Hyperlink"/>
            <w:noProof/>
          </w:rPr>
          <w:t>10.3 Hostile Vehicles Mitigation (HVM)</w:t>
        </w:r>
        <w:r w:rsidR="00466926">
          <w:rPr>
            <w:noProof/>
            <w:webHidden/>
          </w:rPr>
          <w:tab/>
        </w:r>
        <w:r w:rsidR="00466926">
          <w:rPr>
            <w:noProof/>
            <w:webHidden/>
          </w:rPr>
          <w:fldChar w:fldCharType="begin"/>
        </w:r>
        <w:r w:rsidR="00466926">
          <w:rPr>
            <w:noProof/>
            <w:webHidden/>
          </w:rPr>
          <w:instrText xml:space="preserve"> PAGEREF _Toc149728661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5552042" w14:textId="4416642C" w:rsidR="00466926" w:rsidRDefault="009759AB">
      <w:pPr>
        <w:pStyle w:val="TOC2"/>
        <w:tabs>
          <w:tab w:val="right" w:pos="10456"/>
        </w:tabs>
        <w:rPr>
          <w:rFonts w:eastAsiaTheme="minorEastAsia" w:cstheme="minorBidi"/>
          <w:b w:val="0"/>
          <w:bCs w:val="0"/>
          <w:noProof/>
        </w:rPr>
      </w:pPr>
      <w:hyperlink w:anchor="_Toc149728662" w:history="1">
        <w:r w:rsidR="00466926" w:rsidRPr="00C379AA">
          <w:rPr>
            <w:rStyle w:val="Hyperlink"/>
            <w:noProof/>
          </w:rPr>
          <w:t>10.4 Protestors</w:t>
        </w:r>
        <w:r w:rsidR="00466926">
          <w:rPr>
            <w:noProof/>
            <w:webHidden/>
          </w:rPr>
          <w:tab/>
        </w:r>
        <w:r w:rsidR="00466926">
          <w:rPr>
            <w:noProof/>
            <w:webHidden/>
          </w:rPr>
          <w:fldChar w:fldCharType="begin"/>
        </w:r>
        <w:r w:rsidR="00466926">
          <w:rPr>
            <w:noProof/>
            <w:webHidden/>
          </w:rPr>
          <w:instrText xml:space="preserve"> PAGEREF _Toc149728662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DC35B58" w14:textId="3F81FF09" w:rsidR="00466926" w:rsidRDefault="009759AB">
      <w:pPr>
        <w:pStyle w:val="TOC2"/>
        <w:tabs>
          <w:tab w:val="right" w:pos="10456"/>
        </w:tabs>
        <w:rPr>
          <w:rFonts w:eastAsiaTheme="minorEastAsia" w:cstheme="minorBidi"/>
          <w:b w:val="0"/>
          <w:bCs w:val="0"/>
          <w:noProof/>
        </w:rPr>
      </w:pPr>
      <w:hyperlink w:anchor="_Toc149728663" w:history="1">
        <w:r w:rsidR="00466926" w:rsidRPr="00C379AA">
          <w:rPr>
            <w:rStyle w:val="Hyperlink"/>
            <w:noProof/>
            <w:lang w:eastAsia="en-US"/>
          </w:rPr>
          <w:t>10.5 CCTV</w:t>
        </w:r>
        <w:r w:rsidR="00466926">
          <w:rPr>
            <w:noProof/>
            <w:webHidden/>
          </w:rPr>
          <w:tab/>
        </w:r>
        <w:r w:rsidR="00466926">
          <w:rPr>
            <w:noProof/>
            <w:webHidden/>
          </w:rPr>
          <w:fldChar w:fldCharType="begin"/>
        </w:r>
        <w:r w:rsidR="00466926">
          <w:rPr>
            <w:noProof/>
            <w:webHidden/>
          </w:rPr>
          <w:instrText xml:space="preserve"> PAGEREF _Toc149728663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A9410DE" w14:textId="0698EC32" w:rsidR="00466926" w:rsidRDefault="009759AB">
      <w:pPr>
        <w:pStyle w:val="TOC2"/>
        <w:tabs>
          <w:tab w:val="right" w:pos="10456"/>
        </w:tabs>
        <w:rPr>
          <w:rFonts w:eastAsiaTheme="minorEastAsia" w:cstheme="minorBidi"/>
          <w:b w:val="0"/>
          <w:bCs w:val="0"/>
          <w:noProof/>
        </w:rPr>
      </w:pPr>
      <w:hyperlink w:anchor="_Toc149728664" w:history="1">
        <w:r w:rsidR="00466926" w:rsidRPr="00C379AA">
          <w:rPr>
            <w:rStyle w:val="Hyperlink"/>
            <w:noProof/>
          </w:rPr>
          <w:t>10.6 Crowd Management</w:t>
        </w:r>
        <w:r w:rsidR="00466926">
          <w:rPr>
            <w:noProof/>
            <w:webHidden/>
          </w:rPr>
          <w:tab/>
        </w:r>
        <w:r w:rsidR="00466926">
          <w:rPr>
            <w:noProof/>
            <w:webHidden/>
          </w:rPr>
          <w:fldChar w:fldCharType="begin"/>
        </w:r>
        <w:r w:rsidR="00466926">
          <w:rPr>
            <w:noProof/>
            <w:webHidden/>
          </w:rPr>
          <w:instrText xml:space="preserve"> PAGEREF _Toc149728664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6D57DC94" w14:textId="4A166651" w:rsidR="00466926" w:rsidRDefault="009759AB">
      <w:pPr>
        <w:pStyle w:val="TOC2"/>
        <w:tabs>
          <w:tab w:val="right" w:pos="10456"/>
        </w:tabs>
        <w:rPr>
          <w:rFonts w:eastAsiaTheme="minorEastAsia" w:cstheme="minorBidi"/>
          <w:b w:val="0"/>
          <w:bCs w:val="0"/>
          <w:noProof/>
        </w:rPr>
      </w:pPr>
      <w:hyperlink w:anchor="_Toc149728665" w:history="1">
        <w:r w:rsidR="00466926" w:rsidRPr="00C379AA">
          <w:rPr>
            <w:rStyle w:val="Hyperlink"/>
            <w:noProof/>
          </w:rPr>
          <w:t>10.7 Policing</w:t>
        </w:r>
        <w:r w:rsidR="00466926">
          <w:rPr>
            <w:noProof/>
            <w:webHidden/>
          </w:rPr>
          <w:tab/>
        </w:r>
        <w:r w:rsidR="00466926">
          <w:rPr>
            <w:noProof/>
            <w:webHidden/>
          </w:rPr>
          <w:fldChar w:fldCharType="begin"/>
        </w:r>
        <w:r w:rsidR="00466926">
          <w:rPr>
            <w:noProof/>
            <w:webHidden/>
          </w:rPr>
          <w:instrText xml:space="preserve"> PAGEREF _Toc149728665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EB601FD" w14:textId="31FDA294" w:rsidR="00466926" w:rsidRDefault="009759AB">
      <w:pPr>
        <w:pStyle w:val="TOC1"/>
        <w:tabs>
          <w:tab w:val="right" w:pos="10456"/>
        </w:tabs>
        <w:rPr>
          <w:rFonts w:eastAsiaTheme="minorEastAsia" w:cstheme="minorBidi"/>
          <w:b w:val="0"/>
          <w:bCs w:val="0"/>
          <w:i w:val="0"/>
          <w:iCs w:val="0"/>
          <w:noProof/>
          <w:sz w:val="22"/>
          <w:szCs w:val="22"/>
        </w:rPr>
      </w:pPr>
      <w:hyperlink w:anchor="_Toc149728666" w:history="1">
        <w:r w:rsidR="00466926" w:rsidRPr="00C379AA">
          <w:rPr>
            <w:rStyle w:val="Hyperlink"/>
            <w:noProof/>
          </w:rPr>
          <w:t>Section 11 – Displays and attractions</w:t>
        </w:r>
        <w:r w:rsidR="00466926">
          <w:rPr>
            <w:noProof/>
            <w:webHidden/>
          </w:rPr>
          <w:tab/>
        </w:r>
        <w:r w:rsidR="00466926">
          <w:rPr>
            <w:noProof/>
            <w:webHidden/>
          </w:rPr>
          <w:fldChar w:fldCharType="begin"/>
        </w:r>
        <w:r w:rsidR="00466926">
          <w:rPr>
            <w:noProof/>
            <w:webHidden/>
          </w:rPr>
          <w:instrText xml:space="preserve"> PAGEREF _Toc149728666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7773A3B" w14:textId="2C3F99F9" w:rsidR="00466926" w:rsidRDefault="009759AB">
      <w:pPr>
        <w:pStyle w:val="TOC2"/>
        <w:tabs>
          <w:tab w:val="right" w:pos="10456"/>
        </w:tabs>
        <w:rPr>
          <w:rFonts w:eastAsiaTheme="minorEastAsia" w:cstheme="minorBidi"/>
          <w:b w:val="0"/>
          <w:bCs w:val="0"/>
          <w:noProof/>
        </w:rPr>
      </w:pPr>
      <w:hyperlink w:anchor="_Toc149728667" w:history="1">
        <w:r w:rsidR="00466926" w:rsidRPr="00C379AA">
          <w:rPr>
            <w:rStyle w:val="Hyperlink"/>
            <w:noProof/>
            <w:lang w:eastAsia="en-US"/>
          </w:rPr>
          <w:t xml:space="preserve">11.1 </w:t>
        </w:r>
        <w:r w:rsidR="00466926" w:rsidRPr="00C379AA">
          <w:rPr>
            <w:rStyle w:val="Hyperlink"/>
            <w:noProof/>
          </w:rPr>
          <w:t>Special effects, fireworks and pyrotechnics</w:t>
        </w:r>
        <w:r w:rsidR="00466926">
          <w:rPr>
            <w:noProof/>
            <w:webHidden/>
          </w:rPr>
          <w:tab/>
        </w:r>
        <w:r w:rsidR="00466926">
          <w:rPr>
            <w:noProof/>
            <w:webHidden/>
          </w:rPr>
          <w:fldChar w:fldCharType="begin"/>
        </w:r>
        <w:r w:rsidR="00466926">
          <w:rPr>
            <w:noProof/>
            <w:webHidden/>
          </w:rPr>
          <w:instrText xml:space="preserve"> PAGEREF _Toc149728667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4018B74" w14:textId="56A2B785" w:rsidR="00466926" w:rsidRDefault="009759AB">
      <w:pPr>
        <w:pStyle w:val="TOC2"/>
        <w:tabs>
          <w:tab w:val="right" w:pos="10456"/>
        </w:tabs>
        <w:rPr>
          <w:rFonts w:eastAsiaTheme="minorEastAsia" w:cstheme="minorBidi"/>
          <w:b w:val="0"/>
          <w:bCs w:val="0"/>
          <w:noProof/>
        </w:rPr>
      </w:pPr>
      <w:hyperlink w:anchor="_Toc149728668" w:history="1">
        <w:r w:rsidR="00466926" w:rsidRPr="00C379AA">
          <w:rPr>
            <w:rStyle w:val="Hyperlink"/>
            <w:noProof/>
          </w:rPr>
          <w:t>11.2 Inflatables</w:t>
        </w:r>
        <w:r w:rsidR="00466926">
          <w:rPr>
            <w:noProof/>
            <w:webHidden/>
          </w:rPr>
          <w:tab/>
        </w:r>
        <w:r w:rsidR="00466926">
          <w:rPr>
            <w:noProof/>
            <w:webHidden/>
          </w:rPr>
          <w:fldChar w:fldCharType="begin"/>
        </w:r>
        <w:r w:rsidR="00466926">
          <w:rPr>
            <w:noProof/>
            <w:webHidden/>
          </w:rPr>
          <w:instrText xml:space="preserve"> PAGEREF _Toc149728668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4A4FA673" w14:textId="10C0562C" w:rsidR="00466926" w:rsidRDefault="009759AB">
      <w:pPr>
        <w:pStyle w:val="TOC2"/>
        <w:tabs>
          <w:tab w:val="right" w:pos="10456"/>
        </w:tabs>
        <w:rPr>
          <w:rFonts w:eastAsiaTheme="minorEastAsia" w:cstheme="minorBidi"/>
          <w:b w:val="0"/>
          <w:bCs w:val="0"/>
          <w:noProof/>
        </w:rPr>
      </w:pPr>
      <w:hyperlink w:anchor="_Toc149728669" w:history="1">
        <w:r w:rsidR="00466926" w:rsidRPr="00C379AA">
          <w:rPr>
            <w:rStyle w:val="Hyperlink"/>
            <w:noProof/>
          </w:rPr>
          <w:t>11.3 Amusements or fairground rides</w:t>
        </w:r>
        <w:r w:rsidR="00466926">
          <w:rPr>
            <w:noProof/>
            <w:webHidden/>
          </w:rPr>
          <w:tab/>
        </w:r>
        <w:r w:rsidR="00466926">
          <w:rPr>
            <w:noProof/>
            <w:webHidden/>
          </w:rPr>
          <w:fldChar w:fldCharType="begin"/>
        </w:r>
        <w:r w:rsidR="00466926">
          <w:rPr>
            <w:noProof/>
            <w:webHidden/>
          </w:rPr>
          <w:instrText xml:space="preserve"> PAGEREF _Toc149728669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6CB1644A" w14:textId="54A8C5DB" w:rsidR="00466926" w:rsidRDefault="009759AB">
      <w:pPr>
        <w:pStyle w:val="TOC1"/>
        <w:tabs>
          <w:tab w:val="right" w:pos="10456"/>
        </w:tabs>
        <w:rPr>
          <w:rFonts w:eastAsiaTheme="minorEastAsia" w:cstheme="minorBidi"/>
          <w:b w:val="0"/>
          <w:bCs w:val="0"/>
          <w:i w:val="0"/>
          <w:iCs w:val="0"/>
          <w:noProof/>
          <w:sz w:val="22"/>
          <w:szCs w:val="22"/>
        </w:rPr>
      </w:pPr>
      <w:hyperlink w:anchor="_Toc149728670" w:history="1">
        <w:r w:rsidR="00466926" w:rsidRPr="00C379AA">
          <w:rPr>
            <w:rStyle w:val="Hyperlink"/>
            <w:noProof/>
          </w:rPr>
          <w:t>APPENDIX 1 - FORM - LOST CHILD / VULNERABLE ADULT</w:t>
        </w:r>
        <w:r w:rsidR="00466926">
          <w:rPr>
            <w:noProof/>
            <w:webHidden/>
          </w:rPr>
          <w:tab/>
        </w:r>
        <w:r w:rsidR="00466926">
          <w:rPr>
            <w:noProof/>
            <w:webHidden/>
          </w:rPr>
          <w:fldChar w:fldCharType="begin"/>
        </w:r>
        <w:r w:rsidR="00466926">
          <w:rPr>
            <w:noProof/>
            <w:webHidden/>
          </w:rPr>
          <w:instrText xml:space="preserve"> PAGEREF _Toc149728670 \h </w:instrText>
        </w:r>
        <w:r w:rsidR="00466926">
          <w:rPr>
            <w:noProof/>
            <w:webHidden/>
          </w:rPr>
        </w:r>
        <w:r w:rsidR="00466926">
          <w:rPr>
            <w:noProof/>
            <w:webHidden/>
          </w:rPr>
          <w:fldChar w:fldCharType="separate"/>
        </w:r>
        <w:r w:rsidR="00466926">
          <w:rPr>
            <w:noProof/>
            <w:webHidden/>
          </w:rPr>
          <w:t>19</w:t>
        </w:r>
        <w:r w:rsidR="00466926">
          <w:rPr>
            <w:noProof/>
            <w:webHidden/>
          </w:rPr>
          <w:fldChar w:fldCharType="end"/>
        </w:r>
      </w:hyperlink>
    </w:p>
    <w:p w14:paraId="6C6154E7" w14:textId="63FF4490" w:rsidR="00466926" w:rsidRDefault="009759AB">
      <w:pPr>
        <w:pStyle w:val="TOC1"/>
        <w:tabs>
          <w:tab w:val="right" w:pos="10456"/>
        </w:tabs>
        <w:rPr>
          <w:rFonts w:eastAsiaTheme="minorEastAsia" w:cstheme="minorBidi"/>
          <w:b w:val="0"/>
          <w:bCs w:val="0"/>
          <w:i w:val="0"/>
          <w:iCs w:val="0"/>
          <w:noProof/>
          <w:sz w:val="22"/>
          <w:szCs w:val="22"/>
        </w:rPr>
      </w:pPr>
      <w:hyperlink w:anchor="_Toc149728671" w:history="1">
        <w:r w:rsidR="00466926" w:rsidRPr="00C379AA">
          <w:rPr>
            <w:rStyle w:val="Hyperlink"/>
            <w:noProof/>
          </w:rPr>
          <w:t>APPENDIX 2 – METHANE Form / Report</w:t>
        </w:r>
        <w:r w:rsidR="00466926">
          <w:rPr>
            <w:noProof/>
            <w:webHidden/>
          </w:rPr>
          <w:tab/>
        </w:r>
        <w:r w:rsidR="00466926">
          <w:rPr>
            <w:noProof/>
            <w:webHidden/>
          </w:rPr>
          <w:fldChar w:fldCharType="begin"/>
        </w:r>
        <w:r w:rsidR="00466926">
          <w:rPr>
            <w:noProof/>
            <w:webHidden/>
          </w:rPr>
          <w:instrText xml:space="preserve"> PAGEREF _Toc149728671 \h </w:instrText>
        </w:r>
        <w:r w:rsidR="00466926">
          <w:rPr>
            <w:noProof/>
            <w:webHidden/>
          </w:rPr>
        </w:r>
        <w:r w:rsidR="00466926">
          <w:rPr>
            <w:noProof/>
            <w:webHidden/>
          </w:rPr>
          <w:fldChar w:fldCharType="separate"/>
        </w:r>
        <w:r w:rsidR="00466926">
          <w:rPr>
            <w:noProof/>
            <w:webHidden/>
          </w:rPr>
          <w:t>20</w:t>
        </w:r>
        <w:r w:rsidR="00466926">
          <w:rPr>
            <w:noProof/>
            <w:webHidden/>
          </w:rPr>
          <w:fldChar w:fldCharType="end"/>
        </w:r>
      </w:hyperlink>
    </w:p>
    <w:p w14:paraId="6D032304" w14:textId="526E6F6D" w:rsidR="00466926" w:rsidRDefault="009759AB">
      <w:pPr>
        <w:pStyle w:val="TOC1"/>
        <w:tabs>
          <w:tab w:val="right" w:pos="10456"/>
        </w:tabs>
        <w:rPr>
          <w:rFonts w:eastAsiaTheme="minorEastAsia" w:cstheme="minorBidi"/>
          <w:b w:val="0"/>
          <w:bCs w:val="0"/>
          <w:i w:val="0"/>
          <w:iCs w:val="0"/>
          <w:noProof/>
          <w:sz w:val="22"/>
          <w:szCs w:val="22"/>
        </w:rPr>
      </w:pPr>
      <w:hyperlink w:anchor="_Toc149728672" w:history="1">
        <w:r w:rsidR="00466926" w:rsidRPr="00C379AA">
          <w:rPr>
            <w:rStyle w:val="Hyperlink"/>
            <w:noProof/>
          </w:rPr>
          <w:t>APPENDIX 3 – Medical Cover - Suggested requirements</w:t>
        </w:r>
        <w:r w:rsidR="00466926">
          <w:rPr>
            <w:noProof/>
            <w:webHidden/>
          </w:rPr>
          <w:tab/>
        </w:r>
        <w:r w:rsidR="00466926">
          <w:rPr>
            <w:noProof/>
            <w:webHidden/>
          </w:rPr>
          <w:fldChar w:fldCharType="begin"/>
        </w:r>
        <w:r w:rsidR="00466926">
          <w:rPr>
            <w:noProof/>
            <w:webHidden/>
          </w:rPr>
          <w:instrText xml:space="preserve"> PAGEREF _Toc149728672 \h </w:instrText>
        </w:r>
        <w:r w:rsidR="00466926">
          <w:rPr>
            <w:noProof/>
            <w:webHidden/>
          </w:rPr>
        </w:r>
        <w:r w:rsidR="00466926">
          <w:rPr>
            <w:noProof/>
            <w:webHidden/>
          </w:rPr>
          <w:fldChar w:fldCharType="separate"/>
        </w:r>
        <w:r w:rsidR="00466926">
          <w:rPr>
            <w:noProof/>
            <w:webHidden/>
          </w:rPr>
          <w:t>21</w:t>
        </w:r>
        <w:r w:rsidR="00466926">
          <w:rPr>
            <w:noProof/>
            <w:webHidden/>
          </w:rPr>
          <w:fldChar w:fldCharType="end"/>
        </w:r>
      </w:hyperlink>
    </w:p>
    <w:p w14:paraId="1427AB6C" w14:textId="2C634F75" w:rsidR="00E244B5" w:rsidRPr="00755452" w:rsidRDefault="00E244B5" w:rsidP="00477110">
      <w:pPr>
        <w:rPr>
          <w:rFonts w:ascii="Arial" w:hAnsi="Arial" w:cs="Arial"/>
          <w:sz w:val="22"/>
          <w:szCs w:val="22"/>
        </w:rPr>
      </w:pPr>
      <w:r w:rsidRPr="00755452">
        <w:rPr>
          <w:rFonts w:ascii="Arial" w:hAnsi="Arial" w:cs="Arial"/>
          <w:b/>
          <w:sz w:val="22"/>
          <w:szCs w:val="22"/>
        </w:rPr>
        <w:lastRenderedPageBreak/>
        <w:fldChar w:fldCharType="end"/>
      </w:r>
    </w:p>
    <w:p w14:paraId="50E80BC0" w14:textId="77777777" w:rsidR="00E244B5" w:rsidRPr="00755452" w:rsidRDefault="00E244B5" w:rsidP="00E244B5">
      <w:pPr>
        <w:rPr>
          <w:rFonts w:ascii="Arial" w:hAnsi="Arial" w:cs="Arial"/>
          <w:sz w:val="22"/>
          <w:szCs w:val="22"/>
        </w:rPr>
      </w:pPr>
    </w:p>
    <w:p w14:paraId="6BF294EC" w14:textId="53C15CF4" w:rsidR="00755452" w:rsidRPr="007E65C0" w:rsidRDefault="000C0DB5" w:rsidP="00E244B5">
      <w:pPr>
        <w:rPr>
          <w:rFonts w:ascii="Arial" w:hAnsi="Arial" w:cs="Arial"/>
          <w:sz w:val="22"/>
          <w:szCs w:val="22"/>
        </w:rPr>
      </w:pPr>
      <w:r>
        <w:rPr>
          <w:rFonts w:ascii="Arial" w:hAnsi="Arial" w:cs="Arial"/>
          <w:sz w:val="22"/>
          <w:szCs w:val="22"/>
        </w:rPr>
        <w:br w:type="page"/>
      </w:r>
    </w:p>
    <w:p w14:paraId="140FADB1" w14:textId="4CC77CDA" w:rsidR="00E244B5" w:rsidRPr="00765AAC" w:rsidRDefault="00E244B5" w:rsidP="00765AAC">
      <w:pPr>
        <w:pStyle w:val="Heading1"/>
      </w:pPr>
      <w:bookmarkStart w:id="0" w:name="_Toc142999822"/>
      <w:bookmarkStart w:id="1" w:name="_Toc149728598"/>
      <w:r w:rsidRPr="00765AAC">
        <w:lastRenderedPageBreak/>
        <w:t>General Data Protection Regulation GDPR</w:t>
      </w:r>
      <w:bookmarkEnd w:id="0"/>
      <w:bookmarkEnd w:id="1"/>
    </w:p>
    <w:p w14:paraId="38872031" w14:textId="77777777" w:rsidR="00E244B5" w:rsidRDefault="00E244B5" w:rsidP="00E244B5">
      <w:pPr>
        <w:rPr>
          <w:rFonts w:ascii="Arial" w:hAnsi="Arial" w:cs="Arial"/>
          <w:sz w:val="22"/>
          <w:szCs w:val="22"/>
        </w:rPr>
      </w:pPr>
    </w:p>
    <w:p w14:paraId="32EAB6D1" w14:textId="77777777" w:rsidR="00E244B5" w:rsidRPr="007E65C0" w:rsidRDefault="00E244B5" w:rsidP="00E244B5">
      <w:pPr>
        <w:rPr>
          <w:rFonts w:ascii="Arial" w:hAnsi="Arial" w:cs="Arial"/>
          <w:sz w:val="22"/>
          <w:szCs w:val="22"/>
        </w:rPr>
      </w:pPr>
      <w:r w:rsidRPr="007E65C0">
        <w:rPr>
          <w:rFonts w:ascii="Arial" w:hAnsi="Arial" w:cs="Arial"/>
          <w:sz w:val="22"/>
          <w:szCs w:val="22"/>
        </w:rPr>
        <w:t>GDPR regulates how personal data or information relating to all living individuals is handled. It is based around six legally enforceable principles that together provide a framework to ensure that all personal information is handled properly. All data controllers must abide by the data protection principles. Personal Data must be:</w:t>
      </w:r>
    </w:p>
    <w:p w14:paraId="7174408C" w14:textId="77777777" w:rsidR="00E244B5" w:rsidRPr="007E65C0" w:rsidRDefault="00E244B5" w:rsidP="00E244B5">
      <w:pPr>
        <w:rPr>
          <w:rFonts w:ascii="Arial" w:hAnsi="Arial" w:cs="Arial"/>
          <w:sz w:val="22"/>
          <w:szCs w:val="22"/>
        </w:rPr>
      </w:pPr>
    </w:p>
    <w:p w14:paraId="13DD25C9"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lawfully, fairly and in a transparent manner in relation to the data subject</w:t>
      </w:r>
    </w:p>
    <w:p w14:paraId="25FF4B4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Collected for specified, explicit and legitimate purposes and not further processed in a manner that is incompatible with those purposes</w:t>
      </w:r>
    </w:p>
    <w:p w14:paraId="4DF8235C"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Adequate, relevant and limited to what is necessary in relation to the purposes for which they are processed</w:t>
      </w:r>
    </w:p>
    <w:p w14:paraId="43715338"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Accurate and, where necessary, kept up to date</w:t>
      </w:r>
    </w:p>
    <w:p w14:paraId="6D925A2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Kept in a form which permits identification of data subjects for no longer than is necessary for the purposes for which the personal data are processed</w:t>
      </w:r>
    </w:p>
    <w:p w14:paraId="229A00C2"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in a manner that ensures appropriate security of the personal data.</w:t>
      </w:r>
    </w:p>
    <w:p w14:paraId="091BE3ED" w14:textId="77777777" w:rsidR="00E244B5" w:rsidRPr="007E65C0" w:rsidRDefault="00E244B5" w:rsidP="00E244B5">
      <w:pPr>
        <w:ind w:left="720" w:hanging="720"/>
        <w:rPr>
          <w:rFonts w:ascii="Arial" w:hAnsi="Arial" w:cs="Arial"/>
          <w:sz w:val="22"/>
          <w:szCs w:val="22"/>
        </w:rPr>
      </w:pPr>
    </w:p>
    <w:p w14:paraId="0E03BF96" w14:textId="77777777" w:rsidR="00E244B5" w:rsidRPr="007E65C0" w:rsidRDefault="00E244B5" w:rsidP="00E244B5">
      <w:pPr>
        <w:rPr>
          <w:rFonts w:ascii="Arial" w:hAnsi="Arial" w:cs="Arial"/>
          <w:sz w:val="22"/>
          <w:szCs w:val="22"/>
        </w:rPr>
      </w:pPr>
      <w:r w:rsidRPr="007E65C0">
        <w:rPr>
          <w:rFonts w:ascii="Arial" w:hAnsi="Arial" w:cs="Arial"/>
          <w:sz w:val="22"/>
          <w:szCs w:val="22"/>
        </w:rPr>
        <w:t>GDPR increases the level of financial penalty for a breach of any of these principles from a maximum of £500,000 under the DPA to €20 million.  Both Data Controllers, and anyone using this data on their behalf, Data Processors, will now face these penalties</w:t>
      </w:r>
    </w:p>
    <w:p w14:paraId="40D991B8" w14:textId="77777777" w:rsidR="00E244B5" w:rsidRPr="007E65C0" w:rsidRDefault="00E244B5" w:rsidP="00E244B5">
      <w:pPr>
        <w:rPr>
          <w:rFonts w:ascii="Arial" w:hAnsi="Arial" w:cs="Arial"/>
          <w:sz w:val="22"/>
          <w:szCs w:val="22"/>
        </w:rPr>
      </w:pPr>
    </w:p>
    <w:p w14:paraId="75B80A78" w14:textId="5FCCE009" w:rsidR="00E244B5" w:rsidRPr="00095320" w:rsidRDefault="00E244B5" w:rsidP="00095320">
      <w:pPr>
        <w:pStyle w:val="Heading2"/>
      </w:pPr>
      <w:bookmarkStart w:id="2" w:name="_Toc142999823"/>
      <w:bookmarkStart w:id="3" w:name="_Toc149728599"/>
      <w:r w:rsidRPr="00095320">
        <w:t>0.1 Data Controller</w:t>
      </w:r>
      <w:bookmarkEnd w:id="2"/>
      <w:bookmarkEnd w:id="3"/>
    </w:p>
    <w:p w14:paraId="5111F28C"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As an organiser of an event, you may collect personal details such as names, email address and telephone number from individuals and organisations involved in various aspects of your event and will then share these (via your event plan) with statutory bodies who are part of the Safety Advisory Group (SAG) for events.   This makes you a Data Controller and therefore you have certain responsibilities relating to this information. </w:t>
      </w:r>
    </w:p>
    <w:p w14:paraId="3892BABA" w14:textId="77777777" w:rsidR="00E244B5" w:rsidRDefault="00E244B5" w:rsidP="00E244B5">
      <w:pPr>
        <w:rPr>
          <w:rFonts w:ascii="Arial" w:hAnsi="Arial" w:cs="Arial"/>
          <w:sz w:val="22"/>
          <w:szCs w:val="22"/>
        </w:rPr>
      </w:pPr>
    </w:p>
    <w:p w14:paraId="7012518D" w14:textId="77777777" w:rsidR="00E244B5" w:rsidRPr="007E65C0" w:rsidRDefault="00E244B5" w:rsidP="00E244B5">
      <w:pPr>
        <w:rPr>
          <w:rFonts w:ascii="Arial" w:hAnsi="Arial" w:cs="Arial"/>
          <w:sz w:val="22"/>
          <w:szCs w:val="22"/>
        </w:rPr>
      </w:pPr>
      <w:r w:rsidRPr="007E65C0">
        <w:rPr>
          <w:rFonts w:ascii="Arial" w:hAnsi="Arial" w:cs="Arial"/>
          <w:sz w:val="22"/>
          <w:szCs w:val="22"/>
        </w:rPr>
        <w:t>Data Controllers must identify all of the personal data that they process and determine:</w:t>
      </w:r>
    </w:p>
    <w:p w14:paraId="09CF8237"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Data Controller is</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78C33259"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event organiser</w:t>
      </w:r>
    </w:p>
    <w:p w14:paraId="736F6D46"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What the legal basis is for processing this data</w:t>
      </w:r>
      <w:r w:rsidRPr="007E65C0">
        <w:rPr>
          <w:rFonts w:ascii="Arial" w:hAnsi="Arial" w:cs="Arial"/>
          <w:sz w:val="22"/>
          <w:szCs w:val="22"/>
        </w:rPr>
        <w:tab/>
      </w:r>
      <w:r w:rsidRPr="007E65C0">
        <w:rPr>
          <w:rFonts w:ascii="Arial" w:hAnsi="Arial" w:cs="Arial"/>
          <w:sz w:val="22"/>
          <w:szCs w:val="22"/>
        </w:rPr>
        <w:tab/>
      </w:r>
    </w:p>
    <w:p w14:paraId="14C01AD5"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In the context of organising an event it would be in your legitimate interest of running a safe event to share the event management plan information</w:t>
      </w:r>
    </w:p>
    <w:p w14:paraId="28D20F5C"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How long the information will be kept.</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1DA3F5D2"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Normally this would be for an agreed period after the completion of the event e.g.  a minimum 6 years in accordance with Statute of Limitations unless required longer for any ongoing investigations or legal actions.</w:t>
      </w:r>
    </w:p>
    <w:p w14:paraId="361A3203"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information will be shared with</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25FD63D3"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multi-agency SAG and your event planning team</w:t>
      </w:r>
    </w:p>
    <w:p w14:paraId="04EB5B1D"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Which of the 8 individual rights of the data subject apply</w:t>
      </w:r>
    </w:p>
    <w:p w14:paraId="5413299F"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of access to see what information is held</w:t>
      </w:r>
    </w:p>
    <w:p w14:paraId="7E309A8A"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rectification</w:t>
      </w:r>
    </w:p>
    <w:p w14:paraId="29A5A1E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erasure</w:t>
      </w:r>
    </w:p>
    <w:p w14:paraId="52413233"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restrict processing</w:t>
      </w:r>
    </w:p>
    <w:p w14:paraId="2A2F9E1A" w14:textId="77777777" w:rsidR="00E244B5" w:rsidRPr="007E65C0" w:rsidRDefault="00E244B5" w:rsidP="00E244B5">
      <w:pPr>
        <w:ind w:left="1440" w:hanging="720"/>
        <w:rPr>
          <w:rFonts w:ascii="Arial" w:hAnsi="Arial" w:cs="Arial"/>
          <w:i/>
          <w:sz w:val="22"/>
          <w:szCs w:val="22"/>
        </w:rPr>
      </w:pPr>
      <w:r w:rsidRPr="007E65C0">
        <w:rPr>
          <w:rFonts w:ascii="Arial" w:hAnsi="Arial" w:cs="Arial"/>
          <w:sz w:val="22"/>
          <w:szCs w:val="22"/>
        </w:rPr>
        <w:t>•</w:t>
      </w:r>
      <w:r w:rsidRPr="007E65C0">
        <w:rPr>
          <w:rFonts w:ascii="Arial" w:hAnsi="Arial" w:cs="Arial"/>
          <w:sz w:val="22"/>
          <w:szCs w:val="22"/>
        </w:rPr>
        <w:tab/>
        <w:t xml:space="preserve">Right to data portability   </w:t>
      </w:r>
      <w:r w:rsidRPr="007E65C0">
        <w:rPr>
          <w:rFonts w:ascii="Arial" w:hAnsi="Arial" w:cs="Arial"/>
          <w:i/>
          <w:sz w:val="22"/>
          <w:szCs w:val="22"/>
        </w:rPr>
        <w:t>Does not apply when legitimate interest is used</w:t>
      </w:r>
    </w:p>
    <w:p w14:paraId="7FD1218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object to processing</w:t>
      </w:r>
    </w:p>
    <w:p w14:paraId="150079A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Right not to be subject to a decision based on automated   </w:t>
      </w:r>
    </w:p>
    <w:p w14:paraId="4E4809A8"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 xml:space="preserve">           processing</w:t>
      </w:r>
    </w:p>
    <w:p w14:paraId="3CA753E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information must be provided by the data controller in the form of a privacy notice (statement) to the person whose details you are collecting (data subject)  </w:t>
      </w:r>
    </w:p>
    <w:p w14:paraId="7A4A0DD8" w14:textId="77777777" w:rsidR="00E244B5" w:rsidRPr="00765AAC" w:rsidRDefault="00E244B5" w:rsidP="00E244B5">
      <w:pPr>
        <w:rPr>
          <w:rFonts w:ascii="Arial" w:hAnsi="Arial" w:cs="Arial"/>
          <w:sz w:val="22"/>
          <w:szCs w:val="22"/>
        </w:rPr>
      </w:pPr>
      <w:r w:rsidRPr="007E65C0">
        <w:rPr>
          <w:rFonts w:ascii="Arial" w:hAnsi="Arial" w:cs="Arial"/>
          <w:sz w:val="22"/>
          <w:szCs w:val="22"/>
        </w:rPr>
        <w:t xml:space="preserve"> </w:t>
      </w:r>
    </w:p>
    <w:p w14:paraId="06020445" w14:textId="77777777" w:rsidR="00E244B5" w:rsidRPr="00765AAC" w:rsidRDefault="00E244B5" w:rsidP="00095320">
      <w:pPr>
        <w:pStyle w:val="Heading2"/>
      </w:pPr>
    </w:p>
    <w:p w14:paraId="166A74A8" w14:textId="06D67188" w:rsidR="00E244B5" w:rsidRPr="00477110" w:rsidRDefault="00E244B5" w:rsidP="00095320">
      <w:pPr>
        <w:pStyle w:val="Heading2"/>
      </w:pPr>
      <w:bookmarkStart w:id="4" w:name="_Toc142999824"/>
      <w:bookmarkStart w:id="5" w:name="_Toc149728600"/>
      <w:r w:rsidRPr="00477110">
        <w:t>0.2 Data Processor</w:t>
      </w:r>
      <w:bookmarkEnd w:id="4"/>
      <w:bookmarkEnd w:id="5"/>
    </w:p>
    <w:p w14:paraId="0D09FD3E"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Organisations of the SAG will receive information from the data controller (via the event plan) who will determine the purpose the data can be used for. This will include.  </w:t>
      </w:r>
    </w:p>
    <w:p w14:paraId="5344ED71"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limitations on use of the information</w:t>
      </w:r>
    </w:p>
    <w:p w14:paraId="1655F18D"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restrictions on sharing the information</w:t>
      </w:r>
    </w:p>
    <w:p w14:paraId="7A207E78" w14:textId="77777777" w:rsidR="00E244B5" w:rsidRPr="00765AAC" w:rsidRDefault="00E244B5" w:rsidP="00E244B5">
      <w:pPr>
        <w:rPr>
          <w:rFonts w:ascii="Arial" w:hAnsi="Arial" w:cs="Arial"/>
          <w:sz w:val="22"/>
          <w:szCs w:val="22"/>
        </w:rPr>
      </w:pPr>
      <w:r w:rsidRPr="00765AAC">
        <w:rPr>
          <w:rFonts w:ascii="Arial" w:hAnsi="Arial" w:cs="Arial"/>
          <w:sz w:val="22"/>
          <w:szCs w:val="22"/>
        </w:rPr>
        <w:lastRenderedPageBreak/>
        <w:t>•</w:t>
      </w:r>
      <w:r w:rsidRPr="00765AAC">
        <w:rPr>
          <w:rFonts w:ascii="Arial" w:hAnsi="Arial" w:cs="Arial"/>
          <w:sz w:val="22"/>
          <w:szCs w:val="22"/>
        </w:rPr>
        <w:tab/>
        <w:t>responsibilities when there is loss or theft of this information</w:t>
      </w:r>
    </w:p>
    <w:p w14:paraId="4BA0B00A" w14:textId="77777777" w:rsidR="00E244B5" w:rsidRPr="00765AAC" w:rsidRDefault="00E244B5" w:rsidP="00E244B5">
      <w:pPr>
        <w:rPr>
          <w:rFonts w:ascii="Arial" w:hAnsi="Arial" w:cs="Arial"/>
          <w:sz w:val="22"/>
          <w:szCs w:val="22"/>
        </w:rPr>
      </w:pPr>
    </w:p>
    <w:p w14:paraId="6E8E3F94" w14:textId="62CEA3F1" w:rsidR="00E244B5" w:rsidRPr="00095320" w:rsidRDefault="00E244B5" w:rsidP="00095320">
      <w:pPr>
        <w:pStyle w:val="Heading2"/>
      </w:pPr>
      <w:bookmarkStart w:id="6" w:name="_Toc142999825"/>
      <w:bookmarkStart w:id="7" w:name="_Toc149728601"/>
      <w:r w:rsidRPr="00095320">
        <w:t>0.3 Data Processing Notice</w:t>
      </w:r>
      <w:bookmarkEnd w:id="6"/>
      <w:bookmarkEnd w:id="7"/>
    </w:p>
    <w:p w14:paraId="622A09B3"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Controller (The Event Organiser)  </w:t>
      </w:r>
    </w:p>
    <w:p w14:paraId="01C2F877"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Processors (Organisations of the SAG)  </w:t>
      </w:r>
    </w:p>
    <w:p w14:paraId="2FC297F1" w14:textId="77777777" w:rsidR="00E244B5" w:rsidRPr="007E65C0" w:rsidRDefault="00E244B5" w:rsidP="00E244B5">
      <w:pPr>
        <w:rPr>
          <w:rFonts w:ascii="Arial" w:hAnsi="Arial" w:cs="Arial"/>
          <w:sz w:val="22"/>
          <w:szCs w:val="22"/>
        </w:rPr>
      </w:pPr>
    </w:p>
    <w:p w14:paraId="574BC08F"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event management plan, which will contain personal identifiable information, is provided by the data controller to members of the </w:t>
      </w:r>
      <w:r>
        <w:rPr>
          <w:rFonts w:ascii="Arial" w:hAnsi="Arial" w:cs="Arial"/>
          <w:sz w:val="22"/>
          <w:szCs w:val="22"/>
        </w:rPr>
        <w:t>SAG</w:t>
      </w:r>
      <w:r w:rsidRPr="007E65C0">
        <w:rPr>
          <w:rFonts w:ascii="Arial" w:hAnsi="Arial" w:cs="Arial"/>
          <w:sz w:val="22"/>
          <w:szCs w:val="22"/>
        </w:rPr>
        <w:t xml:space="preserve"> so they can give safety advice to the event organisers and respond effectively if an emergency happens at the event. </w:t>
      </w:r>
    </w:p>
    <w:p w14:paraId="10270DC9" w14:textId="77777777" w:rsidR="00E244B5" w:rsidRPr="007E65C0" w:rsidRDefault="00E244B5" w:rsidP="00E244B5">
      <w:pPr>
        <w:rPr>
          <w:rFonts w:ascii="Arial" w:hAnsi="Arial" w:cs="Arial"/>
          <w:sz w:val="22"/>
          <w:szCs w:val="22"/>
        </w:rPr>
      </w:pPr>
    </w:p>
    <w:p w14:paraId="454897B5" w14:textId="77777777" w:rsidR="00E244B5" w:rsidRPr="007E65C0" w:rsidRDefault="00E244B5" w:rsidP="00E244B5">
      <w:pPr>
        <w:rPr>
          <w:rFonts w:ascii="Arial" w:hAnsi="Arial" w:cs="Arial"/>
          <w:sz w:val="22"/>
          <w:szCs w:val="22"/>
        </w:rPr>
      </w:pPr>
      <w:r w:rsidRPr="007E65C0">
        <w:rPr>
          <w:rFonts w:ascii="Arial" w:hAnsi="Arial" w:cs="Arial"/>
          <w:sz w:val="22"/>
          <w:szCs w:val="22"/>
        </w:rPr>
        <w:t>This information will not be shared outside of the organisations represented at the</w:t>
      </w:r>
      <w:r>
        <w:rPr>
          <w:rFonts w:ascii="Arial" w:hAnsi="Arial" w:cs="Arial"/>
          <w:sz w:val="22"/>
          <w:szCs w:val="22"/>
        </w:rPr>
        <w:t xml:space="preserve"> County</w:t>
      </w:r>
      <w:r w:rsidRPr="007E65C0">
        <w:rPr>
          <w:rFonts w:ascii="Arial" w:hAnsi="Arial" w:cs="Arial"/>
          <w:sz w:val="22"/>
          <w:szCs w:val="22"/>
        </w:rPr>
        <w:t xml:space="preserve"> Safety Advisory Group and each Data Processor will store and manage</w:t>
      </w:r>
      <w:r w:rsidRPr="007E65C0">
        <w:rPr>
          <w:rFonts w:ascii="Arial" w:hAnsi="Arial" w:cs="Arial"/>
          <w:color w:val="FF0000"/>
          <w:sz w:val="22"/>
          <w:szCs w:val="22"/>
        </w:rPr>
        <w:t xml:space="preserve"> </w:t>
      </w:r>
      <w:r w:rsidRPr="007E65C0">
        <w:rPr>
          <w:rFonts w:ascii="Arial" w:hAnsi="Arial" w:cs="Arial"/>
          <w:sz w:val="22"/>
          <w:szCs w:val="22"/>
        </w:rPr>
        <w:t xml:space="preserve">the documents in line with data protection. </w:t>
      </w:r>
    </w:p>
    <w:p w14:paraId="0CF0E3BB" w14:textId="77777777" w:rsidR="00E244B5" w:rsidRPr="007E65C0" w:rsidRDefault="00E244B5" w:rsidP="00E244B5">
      <w:pPr>
        <w:rPr>
          <w:rFonts w:ascii="Arial" w:hAnsi="Arial" w:cs="Arial"/>
          <w:sz w:val="22"/>
          <w:szCs w:val="22"/>
        </w:rPr>
      </w:pPr>
    </w:p>
    <w:p w14:paraId="105D42C5" w14:textId="77777777" w:rsidR="00E244B5" w:rsidRPr="007E65C0" w:rsidRDefault="00E244B5" w:rsidP="00E244B5">
      <w:pPr>
        <w:rPr>
          <w:rFonts w:ascii="Arial" w:hAnsi="Arial" w:cs="Arial"/>
          <w:sz w:val="22"/>
          <w:szCs w:val="22"/>
        </w:rPr>
      </w:pPr>
      <w:r w:rsidRPr="007E65C0">
        <w:rPr>
          <w:rFonts w:ascii="Arial" w:hAnsi="Arial" w:cs="Arial"/>
          <w:sz w:val="22"/>
          <w:szCs w:val="22"/>
        </w:rPr>
        <w:t>If any Data Processor becomes aware of a potential breach of this requirement, they will ensure that the Controller is notified with immediate effect.</w:t>
      </w:r>
    </w:p>
    <w:p w14:paraId="64D73E21" w14:textId="77777777" w:rsidR="00E244B5" w:rsidRPr="007E65C0" w:rsidRDefault="00E244B5" w:rsidP="00E244B5">
      <w:pPr>
        <w:rPr>
          <w:rFonts w:ascii="Arial" w:hAnsi="Arial" w:cs="Arial"/>
          <w:sz w:val="22"/>
          <w:szCs w:val="22"/>
        </w:rPr>
      </w:pPr>
    </w:p>
    <w:p w14:paraId="30776B87" w14:textId="77777777" w:rsidR="00E244B5" w:rsidRPr="007E65C0" w:rsidRDefault="00E244B5" w:rsidP="00E244B5">
      <w:pPr>
        <w:rPr>
          <w:rFonts w:ascii="Arial" w:hAnsi="Arial" w:cs="Arial"/>
          <w:sz w:val="22"/>
          <w:szCs w:val="22"/>
        </w:rPr>
      </w:pPr>
      <w:r w:rsidRPr="007E65C0">
        <w:rPr>
          <w:rFonts w:ascii="Arial" w:hAnsi="Arial" w:cs="Arial"/>
          <w:sz w:val="22"/>
          <w:szCs w:val="22"/>
        </w:rPr>
        <w:t>Further information</w:t>
      </w:r>
    </w:p>
    <w:p w14:paraId="7064F75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Detailed information about the General Data Protection Regulation is available from the Information Commissioners Office, ICO, website at </w:t>
      </w:r>
      <w:hyperlink r:id="rId7" w:history="1">
        <w:r w:rsidRPr="007E65C0">
          <w:rPr>
            <w:rStyle w:val="Hyperlink"/>
            <w:rFonts w:ascii="Arial" w:hAnsi="Arial" w:cs="Arial"/>
            <w:sz w:val="22"/>
            <w:szCs w:val="22"/>
          </w:rPr>
          <w:t>https://ico.org.uk/</w:t>
        </w:r>
      </w:hyperlink>
    </w:p>
    <w:p w14:paraId="6C7130D2" w14:textId="77777777" w:rsidR="00E244B5" w:rsidRPr="007E65C0" w:rsidRDefault="00E244B5" w:rsidP="00E244B5">
      <w:pPr>
        <w:rPr>
          <w:rFonts w:ascii="Arial" w:hAnsi="Arial" w:cs="Arial"/>
          <w:sz w:val="22"/>
          <w:szCs w:val="22"/>
        </w:rPr>
      </w:pPr>
    </w:p>
    <w:p w14:paraId="4D6AEA4A" w14:textId="77777777" w:rsidR="00E244B5" w:rsidRPr="007E65C0" w:rsidRDefault="00E244B5" w:rsidP="00E244B5">
      <w:pPr>
        <w:rPr>
          <w:rFonts w:ascii="Arial" w:hAnsi="Arial" w:cs="Arial"/>
          <w:sz w:val="22"/>
          <w:szCs w:val="22"/>
        </w:rPr>
      </w:pPr>
    </w:p>
    <w:p w14:paraId="19AAF86B" w14:textId="77777777" w:rsidR="00E244B5" w:rsidRPr="007E65C0" w:rsidRDefault="00E244B5" w:rsidP="00E244B5">
      <w:pPr>
        <w:rPr>
          <w:rFonts w:ascii="Arial" w:hAnsi="Arial" w:cs="Arial"/>
          <w:sz w:val="22"/>
          <w:szCs w:val="22"/>
        </w:rPr>
      </w:pPr>
    </w:p>
    <w:p w14:paraId="4F08EB0D" w14:textId="77777777" w:rsidR="00E244B5" w:rsidRPr="007E65C0" w:rsidRDefault="00E244B5" w:rsidP="00E244B5">
      <w:pPr>
        <w:rPr>
          <w:rFonts w:ascii="Arial" w:hAnsi="Arial" w:cs="Arial"/>
          <w:sz w:val="22"/>
          <w:szCs w:val="22"/>
        </w:rPr>
      </w:pPr>
    </w:p>
    <w:p w14:paraId="242E24D2" w14:textId="77777777" w:rsidR="00E244B5" w:rsidRPr="007E65C0" w:rsidRDefault="00E244B5" w:rsidP="00E244B5">
      <w:pPr>
        <w:rPr>
          <w:rFonts w:ascii="Arial" w:hAnsi="Arial" w:cs="Arial"/>
          <w:sz w:val="22"/>
          <w:szCs w:val="22"/>
        </w:rPr>
      </w:pPr>
    </w:p>
    <w:p w14:paraId="194750A0" w14:textId="77777777" w:rsidR="00E244B5" w:rsidRPr="007E65C0" w:rsidRDefault="00E244B5" w:rsidP="00E244B5">
      <w:pPr>
        <w:rPr>
          <w:rFonts w:ascii="Arial" w:hAnsi="Arial" w:cs="Arial"/>
          <w:sz w:val="22"/>
          <w:szCs w:val="22"/>
        </w:rPr>
      </w:pPr>
    </w:p>
    <w:p w14:paraId="5FECD6C6" w14:textId="77777777" w:rsidR="00E244B5" w:rsidRPr="007E65C0" w:rsidRDefault="00E244B5" w:rsidP="00E244B5">
      <w:pPr>
        <w:rPr>
          <w:rFonts w:ascii="Arial" w:hAnsi="Arial" w:cs="Arial"/>
          <w:sz w:val="22"/>
          <w:szCs w:val="22"/>
        </w:rPr>
      </w:pPr>
    </w:p>
    <w:p w14:paraId="1BF8632B" w14:textId="77777777" w:rsidR="00E244B5" w:rsidRPr="007E65C0" w:rsidRDefault="00E244B5" w:rsidP="00E244B5">
      <w:pPr>
        <w:rPr>
          <w:rFonts w:ascii="Arial" w:hAnsi="Arial" w:cs="Arial"/>
          <w:sz w:val="22"/>
          <w:szCs w:val="22"/>
        </w:rPr>
      </w:pPr>
    </w:p>
    <w:p w14:paraId="2301180E" w14:textId="77777777" w:rsidR="00E244B5" w:rsidRPr="007E65C0" w:rsidRDefault="00E244B5" w:rsidP="00E244B5">
      <w:pPr>
        <w:rPr>
          <w:rFonts w:ascii="Arial" w:hAnsi="Arial" w:cs="Arial"/>
          <w:sz w:val="22"/>
          <w:szCs w:val="22"/>
        </w:rPr>
      </w:pPr>
    </w:p>
    <w:p w14:paraId="7C0483BC" w14:textId="77777777" w:rsidR="00E244B5" w:rsidRPr="007E65C0" w:rsidRDefault="00E244B5" w:rsidP="00E244B5">
      <w:pPr>
        <w:rPr>
          <w:rFonts w:ascii="Arial" w:hAnsi="Arial" w:cs="Arial"/>
          <w:sz w:val="22"/>
          <w:szCs w:val="22"/>
        </w:rPr>
      </w:pPr>
    </w:p>
    <w:p w14:paraId="543EBB68" w14:textId="77777777" w:rsidR="00E244B5" w:rsidRPr="007E65C0" w:rsidRDefault="00E244B5" w:rsidP="00E244B5">
      <w:pPr>
        <w:rPr>
          <w:rFonts w:ascii="Arial" w:hAnsi="Arial" w:cs="Arial"/>
          <w:b/>
          <w:sz w:val="22"/>
          <w:szCs w:val="22"/>
        </w:rPr>
      </w:pPr>
    </w:p>
    <w:p w14:paraId="05A86538" w14:textId="77777777" w:rsidR="00E244B5" w:rsidRPr="007E65C0" w:rsidRDefault="00E244B5" w:rsidP="00E244B5">
      <w:pPr>
        <w:rPr>
          <w:rFonts w:ascii="Arial" w:hAnsi="Arial" w:cs="Arial"/>
          <w:b/>
          <w:sz w:val="22"/>
          <w:szCs w:val="22"/>
        </w:rPr>
      </w:pPr>
    </w:p>
    <w:p w14:paraId="283FC00E" w14:textId="77777777" w:rsidR="00E244B5" w:rsidRPr="007E65C0" w:rsidRDefault="00E244B5" w:rsidP="00E244B5">
      <w:pPr>
        <w:rPr>
          <w:rFonts w:ascii="Arial" w:hAnsi="Arial" w:cs="Arial"/>
          <w:b/>
          <w:sz w:val="22"/>
          <w:szCs w:val="22"/>
        </w:rPr>
      </w:pPr>
    </w:p>
    <w:p w14:paraId="30B7A118" w14:textId="77777777" w:rsidR="00E244B5" w:rsidRPr="007E65C0" w:rsidRDefault="00E244B5" w:rsidP="00E244B5">
      <w:pPr>
        <w:rPr>
          <w:rFonts w:ascii="Arial" w:hAnsi="Arial" w:cs="Arial"/>
          <w:b/>
          <w:sz w:val="22"/>
          <w:szCs w:val="22"/>
        </w:rPr>
      </w:pPr>
    </w:p>
    <w:p w14:paraId="0FABDE8D" w14:textId="77777777" w:rsidR="00E244B5" w:rsidRPr="007E65C0" w:rsidRDefault="00E244B5" w:rsidP="00E244B5">
      <w:pPr>
        <w:rPr>
          <w:rFonts w:ascii="Arial" w:hAnsi="Arial" w:cs="Arial"/>
          <w:b/>
          <w:sz w:val="22"/>
          <w:szCs w:val="22"/>
        </w:rPr>
      </w:pPr>
    </w:p>
    <w:p w14:paraId="4F858FFA" w14:textId="77777777" w:rsidR="00E244B5" w:rsidRPr="007E65C0" w:rsidRDefault="00E244B5" w:rsidP="00E244B5">
      <w:pPr>
        <w:rPr>
          <w:rFonts w:ascii="Arial" w:hAnsi="Arial" w:cs="Arial"/>
          <w:b/>
          <w:sz w:val="22"/>
          <w:szCs w:val="22"/>
        </w:rPr>
      </w:pPr>
    </w:p>
    <w:p w14:paraId="51F151F8" w14:textId="77777777" w:rsidR="00E244B5" w:rsidRPr="007E65C0" w:rsidRDefault="00E244B5" w:rsidP="00E244B5">
      <w:pPr>
        <w:rPr>
          <w:rFonts w:ascii="Arial" w:hAnsi="Arial" w:cs="Arial"/>
          <w:b/>
          <w:sz w:val="22"/>
          <w:szCs w:val="22"/>
        </w:rPr>
      </w:pPr>
    </w:p>
    <w:p w14:paraId="31E2835E" w14:textId="77777777" w:rsidR="00E244B5" w:rsidRPr="007E65C0" w:rsidRDefault="00E244B5" w:rsidP="00E244B5">
      <w:pPr>
        <w:rPr>
          <w:rFonts w:ascii="Arial" w:hAnsi="Arial" w:cs="Arial"/>
          <w:b/>
          <w:sz w:val="22"/>
          <w:szCs w:val="22"/>
        </w:rPr>
      </w:pPr>
    </w:p>
    <w:p w14:paraId="59D672AE" w14:textId="77777777" w:rsidR="00E244B5" w:rsidRPr="007E65C0" w:rsidRDefault="00E244B5" w:rsidP="00E244B5">
      <w:pPr>
        <w:rPr>
          <w:rFonts w:ascii="Arial" w:hAnsi="Arial" w:cs="Arial"/>
          <w:b/>
          <w:sz w:val="22"/>
          <w:szCs w:val="22"/>
        </w:rPr>
      </w:pPr>
    </w:p>
    <w:p w14:paraId="12FA6CA2" w14:textId="77777777" w:rsidR="00E244B5" w:rsidRPr="007E65C0" w:rsidRDefault="00E244B5" w:rsidP="00E244B5">
      <w:pPr>
        <w:rPr>
          <w:rFonts w:ascii="Arial" w:hAnsi="Arial" w:cs="Arial"/>
          <w:b/>
          <w:sz w:val="22"/>
          <w:szCs w:val="22"/>
        </w:rPr>
      </w:pPr>
    </w:p>
    <w:p w14:paraId="2C263A26" w14:textId="77777777" w:rsidR="00E244B5" w:rsidRPr="007E65C0" w:rsidRDefault="00E244B5" w:rsidP="00E244B5">
      <w:pPr>
        <w:rPr>
          <w:rFonts w:ascii="Arial" w:hAnsi="Arial" w:cs="Arial"/>
          <w:b/>
          <w:sz w:val="22"/>
          <w:szCs w:val="22"/>
        </w:rPr>
      </w:pPr>
    </w:p>
    <w:p w14:paraId="51919F97" w14:textId="77777777" w:rsidR="00E244B5" w:rsidRPr="007E65C0" w:rsidRDefault="00E244B5" w:rsidP="00E244B5">
      <w:pPr>
        <w:rPr>
          <w:rFonts w:ascii="Arial" w:hAnsi="Arial" w:cs="Arial"/>
          <w:b/>
          <w:sz w:val="22"/>
          <w:szCs w:val="22"/>
        </w:rPr>
      </w:pPr>
    </w:p>
    <w:p w14:paraId="5AA45140" w14:textId="77777777" w:rsidR="00E244B5" w:rsidRPr="007E65C0" w:rsidRDefault="00E244B5" w:rsidP="00E244B5">
      <w:pPr>
        <w:rPr>
          <w:rFonts w:ascii="Arial" w:hAnsi="Arial" w:cs="Arial"/>
          <w:b/>
          <w:sz w:val="22"/>
          <w:szCs w:val="22"/>
        </w:rPr>
      </w:pPr>
    </w:p>
    <w:p w14:paraId="6CCDE594" w14:textId="77777777" w:rsidR="00E244B5" w:rsidRPr="007E65C0" w:rsidRDefault="00E244B5" w:rsidP="00E244B5">
      <w:pPr>
        <w:rPr>
          <w:rFonts w:ascii="Arial" w:hAnsi="Arial" w:cs="Arial"/>
          <w:b/>
          <w:sz w:val="22"/>
          <w:szCs w:val="22"/>
        </w:rPr>
      </w:pPr>
    </w:p>
    <w:p w14:paraId="31ED5D19" w14:textId="77777777" w:rsidR="00E244B5" w:rsidRPr="007E65C0" w:rsidRDefault="00E244B5" w:rsidP="00E244B5">
      <w:pPr>
        <w:rPr>
          <w:rFonts w:ascii="Arial" w:hAnsi="Arial" w:cs="Arial"/>
          <w:b/>
          <w:sz w:val="22"/>
          <w:szCs w:val="22"/>
        </w:rPr>
      </w:pPr>
    </w:p>
    <w:p w14:paraId="7A194525" w14:textId="77777777" w:rsidR="00E244B5" w:rsidRDefault="00E244B5" w:rsidP="00E244B5">
      <w:pPr>
        <w:rPr>
          <w:rFonts w:ascii="Arial" w:hAnsi="Arial" w:cs="Arial"/>
          <w:b/>
          <w:sz w:val="22"/>
          <w:szCs w:val="22"/>
        </w:rPr>
      </w:pPr>
    </w:p>
    <w:p w14:paraId="367E9E11" w14:textId="77777777" w:rsidR="00E244B5" w:rsidRDefault="00E244B5" w:rsidP="00E244B5">
      <w:pPr>
        <w:rPr>
          <w:rFonts w:ascii="Arial" w:hAnsi="Arial" w:cs="Arial"/>
          <w:b/>
          <w:sz w:val="22"/>
          <w:szCs w:val="22"/>
        </w:rPr>
      </w:pPr>
    </w:p>
    <w:p w14:paraId="3282D54F" w14:textId="77777777" w:rsidR="00E244B5" w:rsidRDefault="00E244B5" w:rsidP="00E244B5">
      <w:pPr>
        <w:pStyle w:val="Heading1"/>
      </w:pPr>
    </w:p>
    <w:p w14:paraId="603DF716" w14:textId="77777777" w:rsidR="00E244B5" w:rsidRDefault="00E244B5" w:rsidP="00E244B5">
      <w:pPr>
        <w:rPr>
          <w:rFonts w:ascii="Arial" w:hAnsi="Arial" w:cs="Arial"/>
          <w:b/>
          <w:sz w:val="22"/>
          <w:szCs w:val="22"/>
        </w:rPr>
      </w:pPr>
    </w:p>
    <w:p w14:paraId="443CFA75" w14:textId="77777777" w:rsidR="00E244B5" w:rsidRDefault="00E244B5" w:rsidP="00E244B5">
      <w:pPr>
        <w:rPr>
          <w:rFonts w:ascii="Arial" w:hAnsi="Arial" w:cs="Arial"/>
          <w:b/>
          <w:sz w:val="22"/>
          <w:szCs w:val="22"/>
        </w:rPr>
      </w:pPr>
    </w:p>
    <w:p w14:paraId="726130D2" w14:textId="77777777" w:rsidR="00E244B5" w:rsidRDefault="00E244B5" w:rsidP="00E244B5">
      <w:pPr>
        <w:rPr>
          <w:rFonts w:ascii="Arial" w:hAnsi="Arial" w:cs="Arial"/>
          <w:b/>
          <w:sz w:val="22"/>
          <w:szCs w:val="22"/>
        </w:rPr>
      </w:pPr>
    </w:p>
    <w:p w14:paraId="159ACBB9" w14:textId="77777777" w:rsidR="00E244B5" w:rsidRDefault="00E244B5" w:rsidP="00E244B5">
      <w:pPr>
        <w:rPr>
          <w:rFonts w:ascii="Arial" w:hAnsi="Arial" w:cs="Arial"/>
          <w:b/>
          <w:sz w:val="22"/>
          <w:szCs w:val="22"/>
        </w:rPr>
      </w:pPr>
    </w:p>
    <w:p w14:paraId="45FFE56D" w14:textId="77777777" w:rsidR="00D409FD" w:rsidRDefault="00D409FD" w:rsidP="00E244B5">
      <w:pPr>
        <w:rPr>
          <w:rFonts w:ascii="Arial" w:hAnsi="Arial" w:cs="Arial"/>
          <w:b/>
          <w:sz w:val="22"/>
          <w:szCs w:val="22"/>
        </w:rPr>
      </w:pPr>
    </w:p>
    <w:p w14:paraId="6E862D2E" w14:textId="7BAE25C8" w:rsidR="000C0DB5" w:rsidRDefault="000C0DB5" w:rsidP="00E244B5">
      <w:pPr>
        <w:rPr>
          <w:rFonts w:ascii="Arial" w:hAnsi="Arial" w:cs="Arial"/>
          <w:b/>
          <w:sz w:val="22"/>
          <w:szCs w:val="22"/>
        </w:rPr>
      </w:pPr>
      <w:r>
        <w:rPr>
          <w:rFonts w:ascii="Arial" w:hAnsi="Arial" w:cs="Arial"/>
          <w:b/>
          <w:sz w:val="22"/>
          <w:szCs w:val="22"/>
        </w:rPr>
        <w:br w:type="page"/>
      </w:r>
    </w:p>
    <w:p w14:paraId="2C8027A9" w14:textId="49B4F946" w:rsidR="00E244B5" w:rsidRPr="00755452" w:rsidRDefault="00E244B5" w:rsidP="00755452">
      <w:pPr>
        <w:pStyle w:val="Heading1"/>
      </w:pPr>
      <w:bookmarkStart w:id="8" w:name="_Toc149728602"/>
      <w:r w:rsidRPr="00755452">
        <w:lastRenderedPageBreak/>
        <w:t>Section 1 – Planning</w:t>
      </w:r>
      <w:r w:rsidR="00975274">
        <w:t xml:space="preserve"> and </w:t>
      </w:r>
      <w:r w:rsidRPr="00755452">
        <w:t>event management</w:t>
      </w:r>
      <w:bookmarkEnd w:id="8"/>
    </w:p>
    <w:p w14:paraId="600224BD" w14:textId="77777777" w:rsidR="00A10AEF" w:rsidRDefault="00A10AEF" w:rsidP="006353E3">
      <w:pPr>
        <w:pStyle w:val="Heading2"/>
        <w:rPr>
          <w:rStyle w:val="SubtleEmphasis"/>
          <w:rFonts w:cs="Arial"/>
          <w:b w:val="0"/>
          <w:bCs/>
          <w:i w:val="0"/>
          <w:iCs w:val="0"/>
          <w:color w:val="000000"/>
          <w:szCs w:val="22"/>
        </w:rPr>
      </w:pPr>
    </w:p>
    <w:p w14:paraId="6DEF08BA" w14:textId="19EB0B32" w:rsidR="00E244B5" w:rsidRPr="00743931" w:rsidRDefault="00183570" w:rsidP="00743931">
      <w:pPr>
        <w:pStyle w:val="Heading2"/>
        <w:rPr>
          <w:rStyle w:val="SubtleEmphasis"/>
          <w:i w:val="0"/>
          <w:iCs w:val="0"/>
          <w:color w:val="auto"/>
        </w:rPr>
      </w:pPr>
      <w:bookmarkStart w:id="9" w:name="_Toc149728603"/>
      <w:r w:rsidRPr="00743931">
        <w:rPr>
          <w:rStyle w:val="SubtleEmphasis"/>
          <w:i w:val="0"/>
          <w:iCs w:val="0"/>
          <w:color w:val="auto"/>
        </w:rPr>
        <w:t xml:space="preserve">1.1 </w:t>
      </w:r>
      <w:r w:rsidR="00E244B5" w:rsidRPr="00743931">
        <w:rPr>
          <w:rStyle w:val="SubtleEmphasis"/>
          <w:i w:val="0"/>
          <w:iCs w:val="0"/>
          <w:color w:val="auto"/>
        </w:rPr>
        <w:t>Event location</w:t>
      </w:r>
      <w:bookmarkEnd w:id="9"/>
    </w:p>
    <w:p w14:paraId="4B372E2A" w14:textId="727A819E" w:rsidR="00E244B5" w:rsidRDefault="00E244B5" w:rsidP="00755452">
      <w:pPr>
        <w:rPr>
          <w:rFonts w:ascii="Arial" w:hAnsi="Arial" w:cs="Arial"/>
          <w:bCs/>
          <w:color w:val="FF0000"/>
          <w:sz w:val="22"/>
          <w:szCs w:val="22"/>
        </w:rPr>
      </w:pPr>
      <w:r w:rsidRPr="00755452">
        <w:rPr>
          <w:rFonts w:ascii="Arial" w:hAnsi="Arial" w:cs="Arial"/>
          <w:bCs/>
          <w:color w:val="FF0000"/>
          <w:sz w:val="22"/>
          <w:szCs w:val="22"/>
        </w:rPr>
        <w:t>&lt;insert address including postcode&gt;</w:t>
      </w:r>
    </w:p>
    <w:p w14:paraId="372DE885" w14:textId="77777777" w:rsidR="00755452" w:rsidRPr="00755452" w:rsidRDefault="00755452" w:rsidP="00755452">
      <w:pPr>
        <w:rPr>
          <w:rFonts w:ascii="Arial" w:hAnsi="Arial" w:cs="Arial"/>
          <w:bCs/>
          <w:color w:val="FF0000"/>
          <w:sz w:val="22"/>
          <w:szCs w:val="22"/>
        </w:rPr>
      </w:pPr>
    </w:p>
    <w:p w14:paraId="1EF2CC0A" w14:textId="42D65489" w:rsidR="00E244B5" w:rsidRPr="00743931" w:rsidRDefault="00183570" w:rsidP="00743931">
      <w:pPr>
        <w:pStyle w:val="Heading2"/>
      </w:pPr>
      <w:bookmarkStart w:id="10" w:name="_Toc149728604"/>
      <w:r w:rsidRPr="00743931">
        <w:t xml:space="preserve">1.2 </w:t>
      </w:r>
      <w:r w:rsidR="00E244B5" w:rsidRPr="00743931">
        <w:t>Event description, activities, programme, and timings</w:t>
      </w:r>
      <w:bookmarkEnd w:id="10"/>
    </w:p>
    <w:p w14:paraId="638A59BF"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type of event, attractions, displays, artists, fireworks, pyrotechnics etc&gt;</w:t>
      </w:r>
    </w:p>
    <w:p w14:paraId="4DA1E47B" w14:textId="77777777" w:rsidR="00E244B5" w:rsidRPr="00755452" w:rsidRDefault="00E244B5" w:rsidP="00E244B5">
      <w:pPr>
        <w:rPr>
          <w:rFonts w:ascii="Arial" w:hAnsi="Arial" w:cs="Arial"/>
          <w:bCs/>
          <w:color w:val="FF0000"/>
          <w:sz w:val="22"/>
          <w:szCs w:val="22"/>
        </w:rPr>
      </w:pPr>
    </w:p>
    <w:p w14:paraId="56C71255" w14:textId="28DF1EBD" w:rsidR="00E244B5" w:rsidRPr="00743931" w:rsidRDefault="00183570" w:rsidP="00743931">
      <w:pPr>
        <w:pStyle w:val="Heading2"/>
      </w:pPr>
      <w:bookmarkStart w:id="11" w:name="_Toc149728605"/>
      <w:r w:rsidRPr="00743931">
        <w:t xml:space="preserve">1.3 </w:t>
      </w:r>
      <w:r w:rsidR="00E244B5" w:rsidRPr="00743931">
        <w:t>Audience &amp; attendance</w:t>
      </w:r>
      <w:bookmarkEnd w:id="11"/>
    </w:p>
    <w:p w14:paraId="2E1723F1"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audience profile, attendance numbers, admission restrictions, whether it’s a ticketed event&gt;</w:t>
      </w:r>
    </w:p>
    <w:p w14:paraId="48CA9EF4" w14:textId="77777777" w:rsidR="00E244B5" w:rsidRPr="00755452" w:rsidRDefault="00E244B5" w:rsidP="00E244B5">
      <w:pPr>
        <w:rPr>
          <w:rFonts w:ascii="Arial" w:hAnsi="Arial" w:cs="Arial"/>
          <w:color w:val="0070C0"/>
          <w:sz w:val="22"/>
          <w:szCs w:val="22"/>
        </w:rPr>
      </w:pPr>
    </w:p>
    <w:p w14:paraId="2040DEA5" w14:textId="5A76BE2F" w:rsidR="00E244B5" w:rsidRPr="00743931" w:rsidRDefault="00743931" w:rsidP="00743931">
      <w:pPr>
        <w:pStyle w:val="Heading2"/>
      </w:pPr>
      <w:bookmarkStart w:id="12" w:name="_Toc149728606"/>
      <w:r>
        <w:t xml:space="preserve">1.4 </w:t>
      </w:r>
      <w:r w:rsidR="00E244B5" w:rsidRPr="00743931">
        <w:t>Accident/ incident and near misses record of previous events</w:t>
      </w:r>
      <w:bookmarkEnd w:id="12"/>
    </w:p>
    <w:p w14:paraId="73AA17E9" w14:textId="7AD2A3BA"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 xml:space="preserve">&lt;complete the table below </w:t>
      </w:r>
      <w:r w:rsidR="00250E40">
        <w:rPr>
          <w:rFonts w:ascii="Arial" w:hAnsi="Arial" w:cs="Arial"/>
          <w:bCs/>
          <w:color w:val="FF0000"/>
          <w:sz w:val="22"/>
          <w:szCs w:val="22"/>
        </w:rPr>
        <w:t xml:space="preserve">for the past 3 </w:t>
      </w:r>
      <w:r w:rsidR="001345C3">
        <w:rPr>
          <w:rFonts w:ascii="Arial" w:hAnsi="Arial" w:cs="Arial"/>
          <w:bCs/>
          <w:color w:val="FF0000"/>
          <w:sz w:val="22"/>
          <w:szCs w:val="22"/>
        </w:rPr>
        <w:t xml:space="preserve">times the </w:t>
      </w:r>
      <w:r w:rsidR="00250E40">
        <w:rPr>
          <w:rFonts w:ascii="Arial" w:hAnsi="Arial" w:cs="Arial"/>
          <w:bCs/>
          <w:color w:val="FF0000"/>
          <w:sz w:val="22"/>
          <w:szCs w:val="22"/>
        </w:rPr>
        <w:t>event</w:t>
      </w:r>
      <w:r w:rsidR="001345C3">
        <w:rPr>
          <w:rFonts w:ascii="Arial" w:hAnsi="Arial" w:cs="Arial"/>
          <w:bCs/>
          <w:color w:val="FF0000"/>
          <w:sz w:val="22"/>
          <w:szCs w:val="22"/>
        </w:rPr>
        <w:t xml:space="preserve"> has been held, </w:t>
      </w:r>
      <w:r w:rsidRPr="00755452">
        <w:rPr>
          <w:rFonts w:ascii="Arial" w:hAnsi="Arial" w:cs="Arial"/>
          <w:bCs/>
          <w:color w:val="FF0000"/>
          <w:sz w:val="22"/>
          <w:szCs w:val="22"/>
        </w:rPr>
        <w:t>if applicable&gt;</w:t>
      </w:r>
    </w:p>
    <w:p w14:paraId="5F6439C8" w14:textId="77777777" w:rsidR="00E244B5" w:rsidRPr="007E65C0" w:rsidRDefault="00E244B5" w:rsidP="00E244B5">
      <w:pPr>
        <w:rPr>
          <w:rFonts w:ascii="Arial" w:hAnsi="Arial" w:cs="Arial"/>
          <w:color w:val="0070C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552"/>
        <w:gridCol w:w="3827"/>
      </w:tblGrid>
      <w:tr w:rsidR="00E244B5" w:rsidRPr="007E65C0" w14:paraId="67EB95B3" w14:textId="77777777" w:rsidTr="00206A5B">
        <w:tc>
          <w:tcPr>
            <w:tcW w:w="2093" w:type="dxa"/>
            <w:shd w:val="clear" w:color="auto" w:fill="auto"/>
          </w:tcPr>
          <w:p w14:paraId="23099C7A" w14:textId="77777777" w:rsidR="00E244B5" w:rsidRPr="007E65C0" w:rsidRDefault="00E244B5" w:rsidP="00206A5B">
            <w:pPr>
              <w:rPr>
                <w:rFonts w:ascii="Arial" w:eastAsia="Calibri" w:hAnsi="Arial" w:cs="Arial"/>
                <w:sz w:val="22"/>
                <w:szCs w:val="22"/>
              </w:rPr>
            </w:pPr>
            <w:bookmarkStart w:id="13" w:name="_Hlk22639793"/>
          </w:p>
        </w:tc>
        <w:tc>
          <w:tcPr>
            <w:tcW w:w="2126" w:type="dxa"/>
            <w:shd w:val="clear" w:color="auto" w:fill="auto"/>
          </w:tcPr>
          <w:p w14:paraId="42C4C099"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Reported by</w:t>
            </w:r>
          </w:p>
        </w:tc>
        <w:tc>
          <w:tcPr>
            <w:tcW w:w="2552" w:type="dxa"/>
          </w:tcPr>
          <w:p w14:paraId="111D83FA"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Actions taken at the event</w:t>
            </w:r>
          </w:p>
        </w:tc>
        <w:tc>
          <w:tcPr>
            <w:tcW w:w="3827" w:type="dxa"/>
            <w:shd w:val="clear" w:color="auto" w:fill="auto"/>
          </w:tcPr>
          <w:p w14:paraId="345CD1D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Post event actions</w:t>
            </w:r>
          </w:p>
        </w:tc>
      </w:tr>
      <w:tr w:rsidR="00E244B5" w:rsidRPr="007E65C0" w14:paraId="63558ACD" w14:textId="77777777" w:rsidTr="00206A5B">
        <w:tc>
          <w:tcPr>
            <w:tcW w:w="2093" w:type="dxa"/>
            <w:shd w:val="clear" w:color="auto" w:fill="auto"/>
          </w:tcPr>
          <w:p w14:paraId="53DAD762"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Accident</w:t>
            </w:r>
          </w:p>
        </w:tc>
        <w:tc>
          <w:tcPr>
            <w:tcW w:w="2126" w:type="dxa"/>
            <w:shd w:val="clear" w:color="auto" w:fill="auto"/>
          </w:tcPr>
          <w:p w14:paraId="0D859EE6" w14:textId="77777777" w:rsidR="00E244B5" w:rsidRPr="007E65C0" w:rsidRDefault="00E244B5" w:rsidP="00206A5B">
            <w:pPr>
              <w:rPr>
                <w:rFonts w:ascii="Arial" w:eastAsia="Calibri" w:hAnsi="Arial" w:cs="Arial"/>
                <w:sz w:val="22"/>
                <w:szCs w:val="22"/>
              </w:rPr>
            </w:pPr>
          </w:p>
        </w:tc>
        <w:tc>
          <w:tcPr>
            <w:tcW w:w="2552" w:type="dxa"/>
          </w:tcPr>
          <w:p w14:paraId="5A2D9E4B"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231E7AB1" w14:textId="77777777" w:rsidR="00E244B5" w:rsidRPr="007E65C0" w:rsidRDefault="00E244B5" w:rsidP="00206A5B">
            <w:pPr>
              <w:rPr>
                <w:rFonts w:ascii="Arial" w:eastAsia="Calibri" w:hAnsi="Arial" w:cs="Arial"/>
                <w:sz w:val="22"/>
                <w:szCs w:val="22"/>
              </w:rPr>
            </w:pPr>
          </w:p>
        </w:tc>
      </w:tr>
      <w:tr w:rsidR="00E244B5" w:rsidRPr="007E65C0" w14:paraId="01451A9B" w14:textId="77777777" w:rsidTr="00206A5B">
        <w:tc>
          <w:tcPr>
            <w:tcW w:w="2093" w:type="dxa"/>
            <w:shd w:val="clear" w:color="auto" w:fill="auto"/>
          </w:tcPr>
          <w:p w14:paraId="63BAC4A5"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F16D68B" w14:textId="77777777" w:rsidR="00E244B5" w:rsidRPr="007E65C0" w:rsidRDefault="00E244B5" w:rsidP="00206A5B">
            <w:pPr>
              <w:rPr>
                <w:rFonts w:ascii="Arial" w:eastAsia="Calibri" w:hAnsi="Arial" w:cs="Arial"/>
                <w:sz w:val="22"/>
                <w:szCs w:val="22"/>
              </w:rPr>
            </w:pPr>
          </w:p>
        </w:tc>
        <w:tc>
          <w:tcPr>
            <w:tcW w:w="2552" w:type="dxa"/>
          </w:tcPr>
          <w:p w14:paraId="7A315BD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29D8D5D" w14:textId="77777777" w:rsidR="00E244B5" w:rsidRPr="007E65C0" w:rsidRDefault="00E244B5" w:rsidP="00206A5B">
            <w:pPr>
              <w:rPr>
                <w:rFonts w:ascii="Arial" w:eastAsia="Calibri" w:hAnsi="Arial" w:cs="Arial"/>
                <w:sz w:val="22"/>
                <w:szCs w:val="22"/>
              </w:rPr>
            </w:pPr>
          </w:p>
        </w:tc>
      </w:tr>
      <w:tr w:rsidR="00E244B5" w:rsidRPr="007E65C0" w14:paraId="08D5CE77" w14:textId="77777777" w:rsidTr="00206A5B">
        <w:tc>
          <w:tcPr>
            <w:tcW w:w="2093" w:type="dxa"/>
            <w:shd w:val="clear" w:color="auto" w:fill="auto"/>
          </w:tcPr>
          <w:p w14:paraId="531A5C69"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35581983" w14:textId="77777777" w:rsidR="00E244B5" w:rsidRPr="007E65C0" w:rsidRDefault="00E244B5" w:rsidP="00206A5B">
            <w:pPr>
              <w:rPr>
                <w:rFonts w:ascii="Arial" w:eastAsia="Calibri" w:hAnsi="Arial" w:cs="Arial"/>
                <w:sz w:val="22"/>
                <w:szCs w:val="22"/>
              </w:rPr>
            </w:pPr>
          </w:p>
        </w:tc>
        <w:tc>
          <w:tcPr>
            <w:tcW w:w="2552" w:type="dxa"/>
          </w:tcPr>
          <w:p w14:paraId="0FD79514"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C7ED59D" w14:textId="77777777" w:rsidR="00E244B5" w:rsidRPr="007E65C0" w:rsidRDefault="00E244B5" w:rsidP="00206A5B">
            <w:pPr>
              <w:rPr>
                <w:rFonts w:ascii="Arial" w:eastAsia="Calibri" w:hAnsi="Arial" w:cs="Arial"/>
                <w:sz w:val="22"/>
                <w:szCs w:val="22"/>
              </w:rPr>
            </w:pPr>
          </w:p>
        </w:tc>
      </w:tr>
      <w:tr w:rsidR="00E244B5" w:rsidRPr="007E65C0" w14:paraId="2EFCD9BD" w14:textId="77777777" w:rsidTr="00206A5B">
        <w:tc>
          <w:tcPr>
            <w:tcW w:w="2093" w:type="dxa"/>
            <w:shd w:val="clear" w:color="auto" w:fill="auto"/>
          </w:tcPr>
          <w:p w14:paraId="0D5E6A53" w14:textId="77777777" w:rsidR="00E244B5" w:rsidRPr="007E65C0" w:rsidRDefault="00E244B5" w:rsidP="00206A5B">
            <w:pPr>
              <w:rPr>
                <w:rFonts w:ascii="Arial" w:eastAsia="Calibri" w:hAnsi="Arial" w:cs="Arial"/>
                <w:sz w:val="22"/>
                <w:szCs w:val="22"/>
              </w:rPr>
            </w:pPr>
            <w:r>
              <w:rPr>
                <w:rFonts w:ascii="Arial" w:eastAsia="Calibri" w:hAnsi="Arial" w:cs="Arial"/>
                <w:sz w:val="22"/>
                <w:szCs w:val="22"/>
              </w:rPr>
              <w:t>Incident</w:t>
            </w:r>
          </w:p>
        </w:tc>
        <w:tc>
          <w:tcPr>
            <w:tcW w:w="2126" w:type="dxa"/>
            <w:shd w:val="clear" w:color="auto" w:fill="auto"/>
          </w:tcPr>
          <w:p w14:paraId="7A21A361" w14:textId="77777777" w:rsidR="00E244B5" w:rsidRPr="007E65C0" w:rsidRDefault="00E244B5" w:rsidP="00206A5B">
            <w:pPr>
              <w:rPr>
                <w:rFonts w:ascii="Arial" w:eastAsia="Calibri" w:hAnsi="Arial" w:cs="Arial"/>
                <w:sz w:val="22"/>
                <w:szCs w:val="22"/>
              </w:rPr>
            </w:pPr>
          </w:p>
        </w:tc>
        <w:tc>
          <w:tcPr>
            <w:tcW w:w="2552" w:type="dxa"/>
          </w:tcPr>
          <w:p w14:paraId="7785A70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D660C90" w14:textId="77777777" w:rsidR="00E244B5" w:rsidRPr="007E65C0" w:rsidRDefault="00E244B5" w:rsidP="00206A5B">
            <w:pPr>
              <w:rPr>
                <w:rFonts w:ascii="Arial" w:eastAsia="Calibri" w:hAnsi="Arial" w:cs="Arial"/>
                <w:sz w:val="22"/>
                <w:szCs w:val="22"/>
              </w:rPr>
            </w:pPr>
          </w:p>
        </w:tc>
      </w:tr>
      <w:tr w:rsidR="00E244B5" w:rsidRPr="007E65C0" w14:paraId="22701BA7" w14:textId="77777777" w:rsidTr="00206A5B">
        <w:tc>
          <w:tcPr>
            <w:tcW w:w="2093" w:type="dxa"/>
            <w:shd w:val="clear" w:color="auto" w:fill="auto"/>
          </w:tcPr>
          <w:p w14:paraId="3539F0F1"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 xml:space="preserve"> </w:t>
            </w:r>
          </w:p>
        </w:tc>
        <w:tc>
          <w:tcPr>
            <w:tcW w:w="2126" w:type="dxa"/>
            <w:shd w:val="clear" w:color="auto" w:fill="auto"/>
          </w:tcPr>
          <w:p w14:paraId="0ADD19C2" w14:textId="77777777" w:rsidR="00E244B5" w:rsidRPr="007E65C0" w:rsidRDefault="00E244B5" w:rsidP="00206A5B">
            <w:pPr>
              <w:rPr>
                <w:rFonts w:ascii="Arial" w:eastAsia="Calibri" w:hAnsi="Arial" w:cs="Arial"/>
                <w:sz w:val="22"/>
                <w:szCs w:val="22"/>
              </w:rPr>
            </w:pPr>
          </w:p>
        </w:tc>
        <w:tc>
          <w:tcPr>
            <w:tcW w:w="2552" w:type="dxa"/>
          </w:tcPr>
          <w:p w14:paraId="5F31D08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151A064B" w14:textId="77777777" w:rsidR="00E244B5" w:rsidRPr="007E65C0" w:rsidRDefault="00E244B5" w:rsidP="00206A5B">
            <w:pPr>
              <w:rPr>
                <w:rFonts w:ascii="Arial" w:eastAsia="Calibri" w:hAnsi="Arial" w:cs="Arial"/>
                <w:sz w:val="22"/>
                <w:szCs w:val="22"/>
              </w:rPr>
            </w:pPr>
          </w:p>
        </w:tc>
      </w:tr>
      <w:tr w:rsidR="00E244B5" w:rsidRPr="007E65C0" w14:paraId="58158B1C" w14:textId="77777777" w:rsidTr="00206A5B">
        <w:tc>
          <w:tcPr>
            <w:tcW w:w="2093" w:type="dxa"/>
            <w:shd w:val="clear" w:color="auto" w:fill="auto"/>
          </w:tcPr>
          <w:p w14:paraId="41E1962E"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64B4B9D" w14:textId="77777777" w:rsidR="00E244B5" w:rsidRPr="007E65C0" w:rsidRDefault="00E244B5" w:rsidP="00206A5B">
            <w:pPr>
              <w:rPr>
                <w:rFonts w:ascii="Arial" w:eastAsia="Calibri" w:hAnsi="Arial" w:cs="Arial"/>
                <w:sz w:val="22"/>
                <w:szCs w:val="22"/>
              </w:rPr>
            </w:pPr>
          </w:p>
        </w:tc>
        <w:tc>
          <w:tcPr>
            <w:tcW w:w="2552" w:type="dxa"/>
          </w:tcPr>
          <w:p w14:paraId="11A084E7"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617549A" w14:textId="77777777" w:rsidR="00E244B5" w:rsidRPr="007E65C0" w:rsidRDefault="00E244B5" w:rsidP="00206A5B">
            <w:pPr>
              <w:rPr>
                <w:rFonts w:ascii="Arial" w:eastAsia="Calibri" w:hAnsi="Arial" w:cs="Arial"/>
                <w:sz w:val="22"/>
                <w:szCs w:val="22"/>
              </w:rPr>
            </w:pPr>
          </w:p>
        </w:tc>
      </w:tr>
      <w:tr w:rsidR="00E244B5" w:rsidRPr="007E65C0" w14:paraId="1F683E77" w14:textId="77777777" w:rsidTr="00206A5B">
        <w:tc>
          <w:tcPr>
            <w:tcW w:w="2093" w:type="dxa"/>
            <w:shd w:val="clear" w:color="auto" w:fill="auto"/>
          </w:tcPr>
          <w:p w14:paraId="4D8691F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Near misses</w:t>
            </w:r>
          </w:p>
        </w:tc>
        <w:tc>
          <w:tcPr>
            <w:tcW w:w="2126" w:type="dxa"/>
            <w:shd w:val="clear" w:color="auto" w:fill="auto"/>
          </w:tcPr>
          <w:p w14:paraId="3E9B17BC" w14:textId="77777777" w:rsidR="00E244B5" w:rsidRPr="007E65C0" w:rsidRDefault="00E244B5" w:rsidP="00206A5B">
            <w:pPr>
              <w:rPr>
                <w:rFonts w:ascii="Arial" w:eastAsia="Calibri" w:hAnsi="Arial" w:cs="Arial"/>
                <w:sz w:val="22"/>
                <w:szCs w:val="22"/>
              </w:rPr>
            </w:pPr>
          </w:p>
        </w:tc>
        <w:tc>
          <w:tcPr>
            <w:tcW w:w="2552" w:type="dxa"/>
          </w:tcPr>
          <w:p w14:paraId="5EEA610F"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609A6D84" w14:textId="77777777" w:rsidR="00E244B5" w:rsidRPr="007E65C0" w:rsidRDefault="00E244B5" w:rsidP="00206A5B">
            <w:pPr>
              <w:rPr>
                <w:rFonts w:ascii="Arial" w:eastAsia="Calibri" w:hAnsi="Arial" w:cs="Arial"/>
                <w:sz w:val="22"/>
                <w:szCs w:val="22"/>
              </w:rPr>
            </w:pPr>
          </w:p>
        </w:tc>
      </w:tr>
      <w:tr w:rsidR="00E244B5" w:rsidRPr="007E65C0" w14:paraId="35211949" w14:textId="77777777" w:rsidTr="00206A5B">
        <w:tc>
          <w:tcPr>
            <w:tcW w:w="2093" w:type="dxa"/>
            <w:shd w:val="clear" w:color="auto" w:fill="auto"/>
          </w:tcPr>
          <w:p w14:paraId="7D312914"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6201D9E7" w14:textId="77777777" w:rsidR="00E244B5" w:rsidRPr="007E65C0" w:rsidRDefault="00E244B5" w:rsidP="00206A5B">
            <w:pPr>
              <w:rPr>
                <w:rFonts w:ascii="Arial" w:eastAsia="Calibri" w:hAnsi="Arial" w:cs="Arial"/>
                <w:color w:val="0070C0"/>
                <w:sz w:val="22"/>
                <w:szCs w:val="22"/>
              </w:rPr>
            </w:pPr>
          </w:p>
        </w:tc>
        <w:tc>
          <w:tcPr>
            <w:tcW w:w="2552" w:type="dxa"/>
          </w:tcPr>
          <w:p w14:paraId="7C1153A6"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3FC2F440" w14:textId="77777777" w:rsidR="00E244B5" w:rsidRPr="007E65C0" w:rsidRDefault="00E244B5" w:rsidP="00206A5B">
            <w:pPr>
              <w:rPr>
                <w:rFonts w:ascii="Arial" w:eastAsia="Calibri" w:hAnsi="Arial" w:cs="Arial"/>
                <w:color w:val="0070C0"/>
                <w:sz w:val="22"/>
                <w:szCs w:val="22"/>
              </w:rPr>
            </w:pPr>
          </w:p>
        </w:tc>
      </w:tr>
      <w:tr w:rsidR="00E244B5" w:rsidRPr="007E65C0" w14:paraId="5B7A020F" w14:textId="77777777" w:rsidTr="00206A5B">
        <w:tc>
          <w:tcPr>
            <w:tcW w:w="2093" w:type="dxa"/>
            <w:shd w:val="clear" w:color="auto" w:fill="auto"/>
          </w:tcPr>
          <w:p w14:paraId="51D3DDC9"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47F040CF" w14:textId="77777777" w:rsidR="00E244B5" w:rsidRPr="007E65C0" w:rsidRDefault="00E244B5" w:rsidP="00206A5B">
            <w:pPr>
              <w:rPr>
                <w:rFonts w:ascii="Arial" w:eastAsia="Calibri" w:hAnsi="Arial" w:cs="Arial"/>
                <w:color w:val="0070C0"/>
                <w:sz w:val="22"/>
                <w:szCs w:val="22"/>
              </w:rPr>
            </w:pPr>
          </w:p>
        </w:tc>
        <w:tc>
          <w:tcPr>
            <w:tcW w:w="2552" w:type="dxa"/>
          </w:tcPr>
          <w:p w14:paraId="66F32867"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1961E424" w14:textId="77777777" w:rsidR="00E244B5" w:rsidRPr="007E65C0" w:rsidRDefault="00E244B5" w:rsidP="00206A5B">
            <w:pPr>
              <w:rPr>
                <w:rFonts w:ascii="Arial" w:eastAsia="Calibri" w:hAnsi="Arial" w:cs="Arial"/>
                <w:color w:val="0070C0"/>
                <w:sz w:val="22"/>
                <w:szCs w:val="22"/>
              </w:rPr>
            </w:pPr>
          </w:p>
        </w:tc>
      </w:tr>
      <w:bookmarkEnd w:id="13"/>
    </w:tbl>
    <w:p w14:paraId="72ADD023" w14:textId="77777777" w:rsidR="00E244B5" w:rsidRPr="007E65C0" w:rsidRDefault="00E244B5" w:rsidP="00E244B5">
      <w:pPr>
        <w:rPr>
          <w:rFonts w:ascii="Arial" w:hAnsi="Arial" w:cs="Arial"/>
          <w:color w:val="0070C0"/>
          <w:sz w:val="22"/>
          <w:szCs w:val="22"/>
        </w:rPr>
      </w:pPr>
    </w:p>
    <w:p w14:paraId="1116D4FD" w14:textId="77777777" w:rsidR="00E244B5" w:rsidRPr="007E65C0" w:rsidRDefault="00E244B5" w:rsidP="00E244B5">
      <w:pPr>
        <w:rPr>
          <w:rFonts w:ascii="Arial" w:hAnsi="Arial" w:cs="Arial"/>
          <w:color w:val="FF0000"/>
          <w:sz w:val="22"/>
          <w:szCs w:val="22"/>
        </w:rPr>
      </w:pPr>
    </w:p>
    <w:p w14:paraId="33F5B492" w14:textId="204D2A06" w:rsidR="00E244B5" w:rsidRPr="007D13C7" w:rsidRDefault="00183570" w:rsidP="007D13C7">
      <w:pPr>
        <w:pStyle w:val="Heading2"/>
      </w:pPr>
      <w:bookmarkStart w:id="14" w:name="_Toc142999826"/>
      <w:bookmarkStart w:id="15" w:name="_Toc149728607"/>
      <w:r w:rsidRPr="007D13C7">
        <w:t xml:space="preserve">1.5 </w:t>
      </w:r>
      <w:r w:rsidR="00E244B5" w:rsidRPr="007D13C7">
        <w:t>Roles &amp; responsibilities</w:t>
      </w:r>
      <w:bookmarkEnd w:id="14"/>
      <w:bookmarkEnd w:id="15"/>
    </w:p>
    <w:p w14:paraId="741D0387" w14:textId="291EAFDC" w:rsidR="00E244B5" w:rsidRDefault="00E244B5" w:rsidP="00E244B5">
      <w:pPr>
        <w:rPr>
          <w:rFonts w:ascii="Arial" w:hAnsi="Arial" w:cs="Arial"/>
          <w:color w:val="FF0000"/>
          <w:sz w:val="22"/>
          <w:szCs w:val="22"/>
          <w:lang w:eastAsia="en-US"/>
        </w:rPr>
      </w:pPr>
      <w:r w:rsidRPr="005C7C2B">
        <w:rPr>
          <w:rFonts w:ascii="Arial" w:hAnsi="Arial" w:cs="Arial"/>
          <w:color w:val="FF0000"/>
          <w:sz w:val="22"/>
          <w:szCs w:val="22"/>
          <w:lang w:eastAsia="en-US"/>
        </w:rPr>
        <w:t>&lt;complete the table below, including all key roles which may include contractors or partners. Amend the table to as required a</w:t>
      </w:r>
      <w:r>
        <w:rPr>
          <w:rFonts w:ascii="Arial" w:hAnsi="Arial" w:cs="Arial"/>
          <w:color w:val="FF0000"/>
          <w:sz w:val="22"/>
          <w:szCs w:val="22"/>
          <w:lang w:eastAsia="en-US"/>
        </w:rPr>
        <w:t xml:space="preserve">nd consider including hierarchical diagram to show </w:t>
      </w:r>
      <w:r w:rsidR="0065102C">
        <w:rPr>
          <w:rFonts w:ascii="Arial" w:hAnsi="Arial" w:cs="Arial"/>
          <w:color w:val="FF0000"/>
          <w:sz w:val="22"/>
          <w:szCs w:val="22"/>
          <w:lang w:eastAsia="en-US"/>
        </w:rPr>
        <w:t>command structures</w:t>
      </w:r>
      <w:r>
        <w:rPr>
          <w:rFonts w:ascii="Arial" w:hAnsi="Arial" w:cs="Arial"/>
          <w:color w:val="FF0000"/>
          <w:sz w:val="22"/>
          <w:szCs w:val="22"/>
          <w:lang w:eastAsia="en-US"/>
        </w:rPr>
        <w:t>. The table includes some suggested roles</w:t>
      </w:r>
      <w:r w:rsidR="004D0BE0">
        <w:rPr>
          <w:rFonts w:ascii="Arial" w:hAnsi="Arial" w:cs="Arial"/>
          <w:color w:val="FF0000"/>
          <w:sz w:val="22"/>
          <w:szCs w:val="22"/>
          <w:lang w:eastAsia="en-US"/>
        </w:rPr>
        <w:t>.</w:t>
      </w:r>
      <w:r w:rsidR="00D172EE">
        <w:rPr>
          <w:rFonts w:ascii="Arial" w:hAnsi="Arial" w:cs="Arial"/>
          <w:color w:val="FF0000"/>
          <w:sz w:val="22"/>
          <w:szCs w:val="22"/>
          <w:lang w:eastAsia="en-US"/>
        </w:rPr>
        <w:t xml:space="preserve"> Dual roles are not recommended. </w:t>
      </w:r>
      <w:r w:rsidR="004D0BE0">
        <w:rPr>
          <w:rFonts w:ascii="Arial" w:hAnsi="Arial" w:cs="Arial"/>
          <w:color w:val="FF0000"/>
          <w:sz w:val="22"/>
          <w:szCs w:val="22"/>
          <w:lang w:eastAsia="en-US"/>
        </w:rPr>
        <w:t xml:space="preserve">Try to be clear </w:t>
      </w:r>
      <w:r w:rsidR="00C52E1C">
        <w:rPr>
          <w:rFonts w:ascii="Arial" w:hAnsi="Arial" w:cs="Arial"/>
          <w:color w:val="FF0000"/>
          <w:sz w:val="22"/>
          <w:szCs w:val="22"/>
          <w:lang w:eastAsia="en-US"/>
        </w:rPr>
        <w:t>if the planning team are on site on event day, or are just involved in pre-event planning</w:t>
      </w:r>
      <w:r w:rsidRPr="005C7C2B">
        <w:rPr>
          <w:rFonts w:ascii="Arial" w:hAnsi="Arial" w:cs="Arial"/>
          <w:color w:val="FF0000"/>
          <w:sz w:val="22"/>
          <w:szCs w:val="22"/>
          <w:lang w:eastAsia="en-US"/>
        </w:rPr>
        <w:t>&gt;</w:t>
      </w:r>
    </w:p>
    <w:p w14:paraId="0109340B" w14:textId="77777777" w:rsidR="004E7558" w:rsidRDefault="004E7558" w:rsidP="00E244B5">
      <w:pPr>
        <w:rPr>
          <w:rFonts w:ascii="Arial" w:hAnsi="Arial" w:cs="Arial"/>
          <w:color w:val="FF0000"/>
          <w:sz w:val="22"/>
          <w:szCs w:val="22"/>
          <w:lang w:eastAsia="en-US"/>
        </w:rPr>
      </w:pPr>
    </w:p>
    <w:p w14:paraId="181D3E9E" w14:textId="77777777" w:rsidR="00E244B5" w:rsidRDefault="00E244B5" w:rsidP="00E244B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4"/>
        <w:gridCol w:w="2209"/>
        <w:gridCol w:w="2160"/>
      </w:tblGrid>
      <w:tr w:rsidR="00E244B5" w14:paraId="0CB1BB37" w14:textId="77777777" w:rsidTr="009E4BBE">
        <w:tc>
          <w:tcPr>
            <w:tcW w:w="2263" w:type="dxa"/>
            <w:shd w:val="clear" w:color="auto" w:fill="D9D9D9" w:themeFill="background1" w:themeFillShade="D9"/>
          </w:tcPr>
          <w:p w14:paraId="34F7EE85" w14:textId="081B2E9C" w:rsidR="00E244B5" w:rsidRPr="009E4BBE" w:rsidRDefault="009E4BBE" w:rsidP="009E4BBE">
            <w:pPr>
              <w:rPr>
                <w:rFonts w:ascii="Arial" w:eastAsia="Calibri" w:hAnsi="Arial" w:cs="Arial"/>
                <w:b/>
                <w:bCs/>
                <w:sz w:val="22"/>
                <w:szCs w:val="22"/>
                <w:lang w:eastAsia="en-US"/>
              </w:rPr>
            </w:pPr>
            <w:r w:rsidRPr="009E4BBE">
              <w:rPr>
                <w:rFonts w:ascii="Arial" w:eastAsia="Calibri" w:hAnsi="Arial" w:cs="Arial"/>
                <w:b/>
                <w:bCs/>
                <w:sz w:val="22"/>
                <w:szCs w:val="22"/>
                <w:lang w:eastAsia="en-US"/>
              </w:rPr>
              <w:t>KEY ROLES</w:t>
            </w:r>
          </w:p>
        </w:tc>
        <w:tc>
          <w:tcPr>
            <w:tcW w:w="3824" w:type="dxa"/>
            <w:shd w:val="clear" w:color="auto" w:fill="D9D9D9" w:themeFill="background1" w:themeFillShade="D9"/>
          </w:tcPr>
          <w:p w14:paraId="268623DC"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Responsibilities / competencies</w:t>
            </w:r>
          </w:p>
        </w:tc>
        <w:tc>
          <w:tcPr>
            <w:tcW w:w="2209" w:type="dxa"/>
            <w:shd w:val="clear" w:color="auto" w:fill="D9D9D9" w:themeFill="background1" w:themeFillShade="D9"/>
          </w:tcPr>
          <w:p w14:paraId="031A639A"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Name</w:t>
            </w:r>
          </w:p>
        </w:tc>
        <w:tc>
          <w:tcPr>
            <w:tcW w:w="2160" w:type="dxa"/>
            <w:shd w:val="clear" w:color="auto" w:fill="D9D9D9" w:themeFill="background1" w:themeFillShade="D9"/>
          </w:tcPr>
          <w:p w14:paraId="266BB2A9"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Contact details</w:t>
            </w:r>
          </w:p>
        </w:tc>
      </w:tr>
      <w:tr w:rsidR="00E244B5" w14:paraId="6C54CED2" w14:textId="77777777" w:rsidTr="009E4BBE">
        <w:tc>
          <w:tcPr>
            <w:tcW w:w="2263" w:type="dxa"/>
            <w:shd w:val="clear" w:color="auto" w:fill="auto"/>
          </w:tcPr>
          <w:p w14:paraId="1967F1D8"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Organiser</w:t>
            </w:r>
          </w:p>
        </w:tc>
        <w:tc>
          <w:tcPr>
            <w:tcW w:w="3824" w:type="dxa"/>
            <w:shd w:val="clear" w:color="auto" w:fill="auto"/>
          </w:tcPr>
          <w:p w14:paraId="43B59C2C"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2935205F"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627B4ED" w14:textId="77777777" w:rsidR="00E244B5" w:rsidRPr="005540C3" w:rsidRDefault="00E244B5" w:rsidP="00206A5B">
            <w:pPr>
              <w:rPr>
                <w:rFonts w:ascii="Arial" w:eastAsia="Calibri" w:hAnsi="Arial" w:cs="Arial"/>
                <w:sz w:val="22"/>
                <w:szCs w:val="22"/>
                <w:lang w:eastAsia="en-US"/>
              </w:rPr>
            </w:pPr>
          </w:p>
        </w:tc>
      </w:tr>
      <w:tr w:rsidR="00E244B5" w14:paraId="56079B69" w14:textId="77777777" w:rsidTr="009E4BBE">
        <w:tc>
          <w:tcPr>
            <w:tcW w:w="2263" w:type="dxa"/>
            <w:shd w:val="clear" w:color="auto" w:fill="auto"/>
          </w:tcPr>
          <w:p w14:paraId="0C8F4FB2"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Manager</w:t>
            </w:r>
          </w:p>
        </w:tc>
        <w:tc>
          <w:tcPr>
            <w:tcW w:w="3824" w:type="dxa"/>
            <w:shd w:val="clear" w:color="auto" w:fill="auto"/>
          </w:tcPr>
          <w:p w14:paraId="70F10773"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69B7B1EC"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4731A159" w14:textId="77777777" w:rsidR="00E244B5" w:rsidRPr="005540C3" w:rsidRDefault="00E244B5" w:rsidP="00206A5B">
            <w:pPr>
              <w:rPr>
                <w:rFonts w:ascii="Arial" w:eastAsia="Calibri" w:hAnsi="Arial" w:cs="Arial"/>
                <w:sz w:val="22"/>
                <w:szCs w:val="22"/>
                <w:lang w:eastAsia="en-US"/>
              </w:rPr>
            </w:pPr>
          </w:p>
        </w:tc>
      </w:tr>
      <w:tr w:rsidR="00E244B5" w14:paraId="7EDFA5E9" w14:textId="77777777" w:rsidTr="009E4BBE">
        <w:tc>
          <w:tcPr>
            <w:tcW w:w="2263" w:type="dxa"/>
            <w:shd w:val="clear" w:color="auto" w:fill="auto"/>
          </w:tcPr>
          <w:p w14:paraId="7CE2014E"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Medical Lead</w:t>
            </w:r>
          </w:p>
        </w:tc>
        <w:tc>
          <w:tcPr>
            <w:tcW w:w="3824" w:type="dxa"/>
            <w:shd w:val="clear" w:color="auto" w:fill="auto"/>
          </w:tcPr>
          <w:p w14:paraId="0558F856"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413BBD67"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BDE012B" w14:textId="77777777" w:rsidR="00E244B5" w:rsidRPr="005540C3" w:rsidRDefault="00E244B5" w:rsidP="00206A5B">
            <w:pPr>
              <w:rPr>
                <w:rFonts w:ascii="Arial" w:eastAsia="Calibri" w:hAnsi="Arial" w:cs="Arial"/>
                <w:sz w:val="22"/>
                <w:szCs w:val="22"/>
                <w:lang w:eastAsia="en-US"/>
              </w:rPr>
            </w:pPr>
          </w:p>
        </w:tc>
      </w:tr>
      <w:tr w:rsidR="00E244B5" w14:paraId="6AC66F3E" w14:textId="77777777" w:rsidTr="009E4BBE">
        <w:tc>
          <w:tcPr>
            <w:tcW w:w="2263" w:type="dxa"/>
            <w:shd w:val="clear" w:color="auto" w:fill="auto"/>
          </w:tcPr>
          <w:p w14:paraId="64ECCCEF"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Safeguarding Lead</w:t>
            </w:r>
          </w:p>
        </w:tc>
        <w:tc>
          <w:tcPr>
            <w:tcW w:w="3824" w:type="dxa"/>
            <w:shd w:val="clear" w:color="auto" w:fill="auto"/>
          </w:tcPr>
          <w:p w14:paraId="6B7EDF3D"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D470F0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A17B6A4" w14:textId="77777777" w:rsidR="00E244B5" w:rsidRPr="005540C3" w:rsidRDefault="00E244B5" w:rsidP="00206A5B">
            <w:pPr>
              <w:rPr>
                <w:rFonts w:ascii="Arial" w:eastAsia="Calibri" w:hAnsi="Arial" w:cs="Arial"/>
                <w:sz w:val="22"/>
                <w:szCs w:val="22"/>
                <w:lang w:eastAsia="en-US"/>
              </w:rPr>
            </w:pPr>
          </w:p>
        </w:tc>
      </w:tr>
      <w:tr w:rsidR="00E244B5" w14:paraId="23ADF6A6" w14:textId="77777777" w:rsidTr="009E4BBE">
        <w:tc>
          <w:tcPr>
            <w:tcW w:w="2263" w:type="dxa"/>
            <w:shd w:val="clear" w:color="auto" w:fill="auto"/>
          </w:tcPr>
          <w:p w14:paraId="59A68A2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650F7C25"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1E1A803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9B4AF17" w14:textId="77777777" w:rsidR="00E244B5" w:rsidRPr="005540C3" w:rsidRDefault="00E244B5" w:rsidP="00206A5B">
            <w:pPr>
              <w:rPr>
                <w:rFonts w:ascii="Arial" w:eastAsia="Calibri" w:hAnsi="Arial" w:cs="Arial"/>
                <w:sz w:val="22"/>
                <w:szCs w:val="22"/>
                <w:lang w:eastAsia="en-US"/>
              </w:rPr>
            </w:pPr>
          </w:p>
        </w:tc>
      </w:tr>
      <w:tr w:rsidR="00E244B5" w14:paraId="00401C04" w14:textId="77777777" w:rsidTr="009E4BBE">
        <w:tc>
          <w:tcPr>
            <w:tcW w:w="2263" w:type="dxa"/>
            <w:shd w:val="clear" w:color="auto" w:fill="auto"/>
          </w:tcPr>
          <w:p w14:paraId="63DC0A5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0B862CEA"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3575B70B"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FFBF703" w14:textId="77777777" w:rsidR="00E244B5" w:rsidRPr="005540C3" w:rsidRDefault="00E244B5" w:rsidP="00206A5B">
            <w:pPr>
              <w:rPr>
                <w:rFonts w:ascii="Arial" w:eastAsia="Calibri" w:hAnsi="Arial" w:cs="Arial"/>
                <w:sz w:val="22"/>
                <w:szCs w:val="22"/>
                <w:lang w:eastAsia="en-US"/>
              </w:rPr>
            </w:pPr>
          </w:p>
        </w:tc>
      </w:tr>
      <w:tr w:rsidR="00E244B5" w14:paraId="76B861A4" w14:textId="77777777" w:rsidTr="009E4BBE">
        <w:tc>
          <w:tcPr>
            <w:tcW w:w="2263" w:type="dxa"/>
            <w:shd w:val="clear" w:color="auto" w:fill="auto"/>
          </w:tcPr>
          <w:p w14:paraId="367F648D"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5041374F"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0F3C1DD"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52613844" w14:textId="77777777" w:rsidR="00E244B5" w:rsidRPr="005540C3" w:rsidRDefault="00E244B5" w:rsidP="00206A5B">
            <w:pPr>
              <w:rPr>
                <w:rFonts w:ascii="Arial" w:eastAsia="Calibri" w:hAnsi="Arial" w:cs="Arial"/>
                <w:sz w:val="22"/>
                <w:szCs w:val="22"/>
                <w:lang w:eastAsia="en-US"/>
              </w:rPr>
            </w:pPr>
          </w:p>
        </w:tc>
      </w:tr>
    </w:tbl>
    <w:p w14:paraId="1A86C1B9" w14:textId="77777777" w:rsidR="00E244B5" w:rsidRDefault="00E244B5" w:rsidP="00E244B5">
      <w:pPr>
        <w:rPr>
          <w:lang w:eastAsia="en-US"/>
        </w:rPr>
      </w:pPr>
    </w:p>
    <w:p w14:paraId="324D8B3A" w14:textId="5A2EE3B0" w:rsidR="00771BCF" w:rsidRPr="007D13C7" w:rsidRDefault="00771BCF" w:rsidP="007D13C7">
      <w:pPr>
        <w:pStyle w:val="Heading2"/>
      </w:pPr>
      <w:bookmarkStart w:id="16" w:name="_Toc149728608"/>
      <w:r w:rsidRPr="007D13C7">
        <w:t>1.</w:t>
      </w:r>
      <w:r w:rsidR="00DF244C" w:rsidRPr="007D13C7">
        <w:t>6</w:t>
      </w:r>
      <w:r w:rsidRPr="007D13C7">
        <w:t xml:space="preserve"> Event Control Centre</w:t>
      </w:r>
      <w:bookmarkEnd w:id="16"/>
    </w:p>
    <w:p w14:paraId="1470CA51" w14:textId="2EB73025" w:rsidR="00771BCF" w:rsidRDefault="00771BCF" w:rsidP="00E244B5">
      <w:pPr>
        <w:rPr>
          <w:lang w:eastAsia="en-US"/>
        </w:rPr>
      </w:pPr>
      <w:r>
        <w:rPr>
          <w:rFonts w:ascii="Arial" w:hAnsi="Arial" w:cs="Arial"/>
          <w:color w:val="FF0000"/>
          <w:sz w:val="22"/>
          <w:szCs w:val="22"/>
          <w:lang w:eastAsia="en-US"/>
        </w:rPr>
        <w:t>&lt;</w:t>
      </w:r>
      <w:r w:rsidR="00DF244C" w:rsidRPr="00DF244C">
        <w:t xml:space="preserve"> </w:t>
      </w:r>
      <w:r w:rsidR="00DF244C" w:rsidRPr="00DF244C">
        <w:rPr>
          <w:rFonts w:ascii="Arial" w:hAnsi="Arial" w:cs="Arial"/>
          <w:color w:val="FF0000"/>
          <w:sz w:val="22"/>
          <w:szCs w:val="22"/>
          <w:lang w:eastAsia="en-US"/>
        </w:rPr>
        <w:t xml:space="preserve">Details of where event management will operate from during the actual event. </w:t>
      </w:r>
      <w:r w:rsidR="00DF244C" w:rsidRPr="00DF244C">
        <w:rPr>
          <w:rFonts w:ascii="Arial" w:hAnsi="Arial" w:cs="Arial"/>
          <w:color w:val="FF0000"/>
          <w:sz w:val="22"/>
          <w:szCs w:val="22"/>
          <w:lang w:eastAsia="en-US"/>
        </w:rPr>
        <w:tab/>
        <w:t>Plans and copies of emergency procedures, risk assessments etc. should be kept at this location. The event control should not double up as your First Aid point or lost/found children/vulnerable person point</w:t>
      </w:r>
      <w:r w:rsidR="00DF244C">
        <w:rPr>
          <w:rFonts w:ascii="Arial" w:hAnsi="Arial" w:cs="Arial"/>
          <w:color w:val="FF0000"/>
          <w:sz w:val="22"/>
          <w:szCs w:val="22"/>
          <w:lang w:eastAsia="en-US"/>
        </w:rPr>
        <w:t>&gt;</w:t>
      </w:r>
    </w:p>
    <w:p w14:paraId="4B06F9D8" w14:textId="77777777" w:rsidR="00771BCF" w:rsidRDefault="00771BCF" w:rsidP="00E244B5">
      <w:pPr>
        <w:rPr>
          <w:lang w:eastAsia="en-US"/>
        </w:rPr>
      </w:pPr>
    </w:p>
    <w:p w14:paraId="3EC29479" w14:textId="5090645F" w:rsidR="00E244B5" w:rsidRPr="007D13C7" w:rsidRDefault="00183570" w:rsidP="007D13C7">
      <w:pPr>
        <w:pStyle w:val="Heading2"/>
      </w:pPr>
      <w:bookmarkStart w:id="17" w:name="_Toc149728609"/>
      <w:r w:rsidRPr="007D13C7">
        <w:t>1.</w:t>
      </w:r>
      <w:r w:rsidR="00771BCF" w:rsidRPr="007D13C7">
        <w:t>7</w:t>
      </w:r>
      <w:r w:rsidRPr="007D13C7">
        <w:t xml:space="preserve"> </w:t>
      </w:r>
      <w:r w:rsidR="00FF379A" w:rsidRPr="007D13C7">
        <w:t>Licencing and Insurance</w:t>
      </w:r>
      <w:bookmarkEnd w:id="17"/>
    </w:p>
    <w:p w14:paraId="4249C067" w14:textId="4AE9F135" w:rsidR="00952C37" w:rsidRDefault="00C52E1C" w:rsidP="00C52E1C">
      <w:pPr>
        <w:rPr>
          <w:rFonts w:ascii="Arial" w:hAnsi="Arial" w:cs="Arial"/>
          <w:color w:val="FF0000"/>
          <w:sz w:val="22"/>
          <w:szCs w:val="22"/>
          <w:lang w:eastAsia="en-US"/>
        </w:rPr>
      </w:pPr>
      <w:r>
        <w:rPr>
          <w:rFonts w:ascii="Arial" w:hAnsi="Arial" w:cs="Arial"/>
          <w:color w:val="FF0000"/>
          <w:sz w:val="22"/>
          <w:szCs w:val="22"/>
          <w:lang w:eastAsia="en-US"/>
        </w:rPr>
        <w:t>&lt;</w:t>
      </w:r>
      <w:r w:rsidR="00C80E90">
        <w:rPr>
          <w:rFonts w:ascii="Arial" w:hAnsi="Arial" w:cs="Arial"/>
          <w:color w:val="FF0000"/>
          <w:sz w:val="22"/>
          <w:szCs w:val="22"/>
          <w:lang w:eastAsia="en-US"/>
        </w:rPr>
        <w:t>Provide details of</w:t>
      </w:r>
      <w:r w:rsidR="00183570">
        <w:rPr>
          <w:rFonts w:ascii="Arial" w:hAnsi="Arial" w:cs="Arial"/>
          <w:color w:val="FF0000"/>
          <w:sz w:val="22"/>
          <w:szCs w:val="22"/>
          <w:lang w:eastAsia="en-US"/>
        </w:rPr>
        <w:t xml:space="preserve"> event licenses </w:t>
      </w:r>
      <w:r w:rsidR="00046322">
        <w:rPr>
          <w:rFonts w:ascii="Arial" w:hAnsi="Arial" w:cs="Arial"/>
          <w:color w:val="FF0000"/>
          <w:sz w:val="22"/>
          <w:szCs w:val="22"/>
          <w:lang w:eastAsia="en-US"/>
        </w:rPr>
        <w:t xml:space="preserve">such as temporary event notice (TEN), street trading licences etc </w:t>
      </w:r>
      <w:r w:rsidR="00183570">
        <w:rPr>
          <w:rFonts w:ascii="Arial" w:hAnsi="Arial" w:cs="Arial"/>
          <w:color w:val="FF0000"/>
          <w:sz w:val="22"/>
          <w:szCs w:val="22"/>
          <w:lang w:eastAsia="en-US"/>
        </w:rPr>
        <w:t xml:space="preserve">and whose public liability insurance (PLI) will cover the </w:t>
      </w:r>
      <w:r w:rsidR="00183570" w:rsidRPr="002B319E">
        <w:rPr>
          <w:rFonts w:ascii="Arial" w:hAnsi="Arial" w:cs="Arial"/>
          <w:color w:val="FF0000"/>
          <w:sz w:val="22"/>
          <w:szCs w:val="22"/>
          <w:lang w:eastAsia="en-US"/>
        </w:rPr>
        <w:t>event</w:t>
      </w:r>
      <w:r w:rsidR="002B319E" w:rsidRPr="002B319E">
        <w:rPr>
          <w:rFonts w:ascii="Arial" w:hAnsi="Arial" w:cs="Arial"/>
          <w:color w:val="FF0000"/>
          <w:sz w:val="22"/>
          <w:szCs w:val="22"/>
          <w:lang w:eastAsia="en-US"/>
        </w:rPr>
        <w:t xml:space="preserve">. </w:t>
      </w:r>
      <w:r w:rsidR="002B319E" w:rsidRPr="002B319E">
        <w:rPr>
          <w:rFonts w:ascii="Arial" w:hAnsi="Arial" w:cs="Arial"/>
          <w:color w:val="FF0000"/>
          <w:sz w:val="22"/>
          <w:szCs w:val="22"/>
        </w:rPr>
        <w:t xml:space="preserve">For details of what licences may be needed, contact </w:t>
      </w:r>
      <w:r w:rsidR="002B319E">
        <w:rPr>
          <w:rFonts w:ascii="Arial" w:hAnsi="Arial" w:cs="Arial"/>
          <w:color w:val="FF0000"/>
          <w:sz w:val="22"/>
          <w:szCs w:val="22"/>
        </w:rPr>
        <w:t>your local council</w:t>
      </w:r>
      <w:r w:rsidR="000E2AFD">
        <w:rPr>
          <w:rFonts w:ascii="Arial" w:hAnsi="Arial" w:cs="Arial"/>
          <w:color w:val="FF0000"/>
          <w:sz w:val="22"/>
          <w:szCs w:val="22"/>
        </w:rPr>
        <w:t xml:space="preserve"> or check their website</w:t>
      </w:r>
      <w:r w:rsidR="00AF5537">
        <w:rPr>
          <w:rFonts w:ascii="Arial" w:hAnsi="Arial" w:cs="Arial"/>
          <w:color w:val="FF0000"/>
          <w:sz w:val="22"/>
          <w:szCs w:val="22"/>
        </w:rPr>
        <w:t xml:space="preserve">. </w:t>
      </w:r>
      <w:r w:rsidR="000E2AFD">
        <w:rPr>
          <w:rFonts w:ascii="Arial" w:hAnsi="Arial" w:cs="Arial"/>
          <w:color w:val="FF0000"/>
          <w:sz w:val="22"/>
          <w:szCs w:val="22"/>
        </w:rPr>
        <w:t>&gt;</w:t>
      </w:r>
      <w:r w:rsidR="002B319E" w:rsidRPr="002B319E">
        <w:rPr>
          <w:rFonts w:ascii="Arial" w:hAnsi="Arial" w:cs="Arial"/>
          <w:color w:val="FF0000"/>
          <w:sz w:val="22"/>
          <w:szCs w:val="22"/>
        </w:rPr>
        <w:t xml:space="preserve"> </w:t>
      </w:r>
    </w:p>
    <w:p w14:paraId="231A0961" w14:textId="77777777" w:rsidR="00952C37" w:rsidRDefault="00952C37" w:rsidP="00C52E1C">
      <w:pPr>
        <w:rPr>
          <w:rFonts w:ascii="Arial" w:hAnsi="Arial" w:cs="Arial"/>
          <w:color w:val="FF0000"/>
          <w:sz w:val="22"/>
          <w:szCs w:val="22"/>
          <w:lang w:eastAsia="en-US"/>
        </w:rPr>
      </w:pPr>
    </w:p>
    <w:p w14:paraId="4FD7E941" w14:textId="77777777" w:rsidR="00E244B5" w:rsidRPr="007E65C0" w:rsidRDefault="00E244B5" w:rsidP="00F40644">
      <w:pPr>
        <w:rPr>
          <w:rFonts w:ascii="Arial" w:hAnsi="Arial" w:cs="Arial"/>
          <w:color w:val="0070C0"/>
          <w:sz w:val="22"/>
          <w:szCs w:val="22"/>
        </w:rPr>
      </w:pPr>
    </w:p>
    <w:p w14:paraId="1C3279A3" w14:textId="336469B7" w:rsidR="00E244B5" w:rsidRPr="007E65C0" w:rsidRDefault="00E244B5" w:rsidP="00F40644">
      <w:pPr>
        <w:pStyle w:val="Heading1"/>
      </w:pPr>
      <w:bookmarkStart w:id="18" w:name="_Toc149728610"/>
      <w:r w:rsidRPr="007E65C0">
        <w:lastRenderedPageBreak/>
        <w:t xml:space="preserve">Section </w:t>
      </w:r>
      <w:r w:rsidR="00F40644">
        <w:t>2 -</w:t>
      </w:r>
      <w:r w:rsidRPr="007E65C0">
        <w:t xml:space="preserve"> Venue and site design</w:t>
      </w:r>
      <w:bookmarkEnd w:id="18"/>
    </w:p>
    <w:p w14:paraId="57712400" w14:textId="77777777" w:rsidR="00E244B5" w:rsidRPr="007E65C0" w:rsidRDefault="00E244B5" w:rsidP="00E244B5">
      <w:pPr>
        <w:rPr>
          <w:rFonts w:ascii="Arial" w:hAnsi="Arial" w:cs="Arial"/>
          <w:b/>
          <w:sz w:val="22"/>
          <w:szCs w:val="22"/>
        </w:rPr>
      </w:pPr>
    </w:p>
    <w:p w14:paraId="2A7F0046" w14:textId="40FF2AA2" w:rsidR="00E244B5" w:rsidRPr="006353E3" w:rsidRDefault="00F40644" w:rsidP="006353E3">
      <w:pPr>
        <w:pStyle w:val="Heading2"/>
      </w:pPr>
      <w:bookmarkStart w:id="19" w:name="_Toc149728611"/>
      <w:r w:rsidRPr="006353E3">
        <w:t>2</w:t>
      </w:r>
      <w:r w:rsidR="00E244B5" w:rsidRPr="006353E3">
        <w:t>.1 Site plan</w:t>
      </w:r>
      <w:bookmarkEnd w:id="19"/>
    </w:p>
    <w:p w14:paraId="653A42F6" w14:textId="209F669A" w:rsidR="00E244B5" w:rsidRPr="005867DE" w:rsidRDefault="000F2E2A" w:rsidP="00F40644">
      <w:pPr>
        <w:rPr>
          <w:rFonts w:ascii="Arial" w:hAnsi="Arial" w:cs="Arial"/>
          <w:color w:val="FF0000"/>
          <w:sz w:val="22"/>
          <w:szCs w:val="22"/>
        </w:rPr>
      </w:pPr>
      <w:r w:rsidRPr="005867DE">
        <w:rPr>
          <w:rFonts w:ascii="Arial" w:hAnsi="Arial" w:cs="Arial"/>
          <w:color w:val="FF0000"/>
          <w:sz w:val="22"/>
          <w:szCs w:val="22"/>
        </w:rPr>
        <w:t>&lt;Include a site map</w:t>
      </w:r>
      <w:r w:rsidR="00E244B5" w:rsidRPr="005867DE">
        <w:rPr>
          <w:rFonts w:ascii="Arial" w:hAnsi="Arial" w:cs="Arial"/>
          <w:color w:val="FF0000"/>
          <w:sz w:val="22"/>
          <w:szCs w:val="22"/>
        </w:rPr>
        <w:t xml:space="preserve"> showing the location of structures, facilities and access</w:t>
      </w:r>
      <w:r w:rsidRPr="005867DE">
        <w:rPr>
          <w:rFonts w:ascii="Arial" w:hAnsi="Arial" w:cs="Arial"/>
          <w:color w:val="FF0000"/>
          <w:sz w:val="22"/>
          <w:szCs w:val="22"/>
        </w:rPr>
        <w:t>/</w:t>
      </w:r>
      <w:r w:rsidR="00E244B5" w:rsidRPr="005867DE">
        <w:rPr>
          <w:rFonts w:ascii="Arial" w:hAnsi="Arial" w:cs="Arial"/>
          <w:color w:val="FF0000"/>
          <w:sz w:val="22"/>
          <w:szCs w:val="22"/>
        </w:rPr>
        <w:t>egress points – also RVP identified for emergency services should they be called (take advice from blue light services regarding this</w:t>
      </w:r>
      <w:r w:rsidR="00E157CE">
        <w:rPr>
          <w:rFonts w:ascii="Arial" w:hAnsi="Arial" w:cs="Arial"/>
          <w:color w:val="FF0000"/>
          <w:sz w:val="22"/>
          <w:szCs w:val="22"/>
        </w:rPr>
        <w:t xml:space="preserve"> if necessary</w:t>
      </w:r>
      <w:r w:rsidR="005867DE" w:rsidRPr="005867DE">
        <w:rPr>
          <w:rFonts w:ascii="Arial" w:hAnsi="Arial" w:cs="Arial"/>
          <w:color w:val="FF0000"/>
          <w:sz w:val="22"/>
          <w:szCs w:val="22"/>
        </w:rPr>
        <w:t>&gt;</w:t>
      </w:r>
    </w:p>
    <w:p w14:paraId="0727C6CA" w14:textId="77777777" w:rsidR="00E244B5" w:rsidRPr="007E65C0" w:rsidRDefault="00E244B5" w:rsidP="00E244B5">
      <w:pPr>
        <w:ind w:left="720"/>
        <w:rPr>
          <w:rFonts w:ascii="Arial" w:hAnsi="Arial" w:cs="Arial"/>
          <w:color w:val="0070C0"/>
          <w:sz w:val="22"/>
          <w:szCs w:val="22"/>
        </w:rPr>
      </w:pPr>
    </w:p>
    <w:p w14:paraId="1C01EAAF" w14:textId="0DA9BB34" w:rsidR="00E244B5" w:rsidRPr="006353E3" w:rsidRDefault="005867DE" w:rsidP="006353E3">
      <w:pPr>
        <w:pStyle w:val="Heading2"/>
      </w:pPr>
      <w:bookmarkStart w:id="20" w:name="_Toc149728612"/>
      <w:r w:rsidRPr="006353E3">
        <w:t>2</w:t>
      </w:r>
      <w:r w:rsidR="00E244B5" w:rsidRPr="006353E3">
        <w:t>.2 Access</w:t>
      </w:r>
      <w:r w:rsidRPr="006353E3">
        <w:t xml:space="preserve"> / </w:t>
      </w:r>
      <w:r w:rsidR="00E244B5" w:rsidRPr="006353E3">
        <w:t>egress</w:t>
      </w:r>
      <w:bookmarkEnd w:id="20"/>
    </w:p>
    <w:p w14:paraId="1094F100" w14:textId="7ED5804B" w:rsidR="00E244B5" w:rsidRDefault="005867DE" w:rsidP="005867DE">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Number and width of access and egress points and whether these are suitable for pedestrian or vehicle use and designated emergency services route in/out</w:t>
      </w:r>
      <w:r w:rsidR="000E2AFD" w:rsidRPr="000E2AFD">
        <w:rPr>
          <w:rFonts w:ascii="Arial" w:hAnsi="Arial" w:cs="Arial"/>
          <w:color w:val="FF0000"/>
          <w:sz w:val="22"/>
          <w:szCs w:val="22"/>
        </w:rPr>
        <w:t>&gt;</w:t>
      </w:r>
    </w:p>
    <w:p w14:paraId="4834DBDF" w14:textId="77777777" w:rsidR="00227D4B" w:rsidRDefault="00227D4B" w:rsidP="005867DE">
      <w:pPr>
        <w:rPr>
          <w:rFonts w:ascii="Arial" w:hAnsi="Arial" w:cs="Arial"/>
          <w:color w:val="FF0000"/>
          <w:sz w:val="22"/>
          <w:szCs w:val="22"/>
        </w:rPr>
      </w:pPr>
    </w:p>
    <w:p w14:paraId="77F504D3" w14:textId="01DFF032" w:rsidR="00227D4B" w:rsidRDefault="00227D4B" w:rsidP="00227D4B">
      <w:pPr>
        <w:pStyle w:val="Heading2"/>
      </w:pPr>
      <w:bookmarkStart w:id="21" w:name="_Toc149728613"/>
      <w:r>
        <w:t>2.3 Access control</w:t>
      </w:r>
      <w:bookmarkEnd w:id="21"/>
    </w:p>
    <w:p w14:paraId="15DCB261" w14:textId="0BF37489" w:rsidR="00227D4B" w:rsidRPr="00DB518B" w:rsidRDefault="00DB518B" w:rsidP="00227D4B">
      <w:pPr>
        <w:rPr>
          <w:rFonts w:ascii="Arial" w:hAnsi="Arial" w:cs="Arial"/>
          <w:color w:val="FF0000"/>
          <w:sz w:val="22"/>
          <w:szCs w:val="22"/>
        </w:rPr>
      </w:pPr>
      <w:r w:rsidRPr="00DB518B">
        <w:rPr>
          <w:rFonts w:ascii="Arial" w:hAnsi="Arial" w:cs="Arial"/>
          <w:color w:val="FF0000"/>
          <w:sz w:val="22"/>
          <w:szCs w:val="22"/>
          <w:lang w:eastAsia="en-US"/>
        </w:rPr>
        <w:t>&lt;</w:t>
      </w:r>
      <w:r>
        <w:rPr>
          <w:rFonts w:ascii="Arial" w:hAnsi="Arial" w:cs="Arial"/>
          <w:color w:val="FF0000"/>
          <w:sz w:val="22"/>
          <w:szCs w:val="22"/>
          <w:lang w:eastAsia="en-US"/>
        </w:rPr>
        <w:t>Is the site open</w:t>
      </w:r>
      <w:r w:rsidR="000030AE">
        <w:rPr>
          <w:rFonts w:ascii="Arial" w:hAnsi="Arial" w:cs="Arial"/>
          <w:color w:val="FF0000"/>
          <w:sz w:val="22"/>
          <w:szCs w:val="22"/>
          <w:lang w:eastAsia="en-US"/>
        </w:rPr>
        <w:t xml:space="preserve"> or</w:t>
      </w:r>
      <w:r w:rsidRPr="00DB518B">
        <w:rPr>
          <w:rFonts w:ascii="Arial" w:hAnsi="Arial" w:cs="Arial"/>
          <w:color w:val="FF0000"/>
          <w:sz w:val="22"/>
          <w:szCs w:val="22"/>
          <w:lang w:eastAsia="en-US"/>
        </w:rPr>
        <w:t xml:space="preserve"> fenced </w:t>
      </w:r>
      <w:r w:rsidR="000030AE">
        <w:rPr>
          <w:rFonts w:ascii="Arial" w:hAnsi="Arial" w:cs="Arial"/>
          <w:color w:val="FF0000"/>
          <w:sz w:val="22"/>
          <w:szCs w:val="22"/>
          <w:lang w:eastAsia="en-US"/>
        </w:rPr>
        <w:t>/</w:t>
      </w:r>
      <w:r w:rsidRPr="00DB518B">
        <w:rPr>
          <w:rFonts w:ascii="Arial" w:hAnsi="Arial" w:cs="Arial"/>
          <w:color w:val="FF0000"/>
          <w:sz w:val="22"/>
          <w:szCs w:val="22"/>
          <w:lang w:eastAsia="en-US"/>
        </w:rPr>
        <w:t xml:space="preserve"> gated entry </w:t>
      </w:r>
      <w:r w:rsidR="000030AE">
        <w:rPr>
          <w:rFonts w:ascii="Arial" w:hAnsi="Arial" w:cs="Arial"/>
          <w:color w:val="FF0000"/>
          <w:sz w:val="22"/>
          <w:szCs w:val="22"/>
          <w:lang w:eastAsia="en-US"/>
        </w:rPr>
        <w:t xml:space="preserve">/ </w:t>
      </w:r>
      <w:r w:rsidRPr="00DB518B">
        <w:rPr>
          <w:rFonts w:ascii="Arial" w:hAnsi="Arial" w:cs="Arial"/>
          <w:color w:val="FF0000"/>
          <w:sz w:val="22"/>
          <w:szCs w:val="22"/>
          <w:lang w:eastAsia="en-US"/>
        </w:rPr>
        <w:t>invite</w:t>
      </w:r>
      <w:r w:rsidR="000030AE">
        <w:rPr>
          <w:rFonts w:ascii="Arial" w:hAnsi="Arial" w:cs="Arial"/>
          <w:color w:val="FF0000"/>
          <w:sz w:val="22"/>
          <w:szCs w:val="22"/>
          <w:lang w:eastAsia="en-US"/>
        </w:rPr>
        <w:t xml:space="preserve"> only /</w:t>
      </w:r>
      <w:r w:rsidRPr="00DB518B">
        <w:rPr>
          <w:rFonts w:ascii="Arial" w:hAnsi="Arial" w:cs="Arial"/>
          <w:color w:val="FF0000"/>
          <w:sz w:val="22"/>
          <w:szCs w:val="22"/>
          <w:lang w:eastAsia="en-US"/>
        </w:rPr>
        <w:t xml:space="preserve"> ticket only etc&gt;</w:t>
      </w:r>
    </w:p>
    <w:p w14:paraId="628F92E7" w14:textId="77777777" w:rsidR="00E244B5" w:rsidRPr="007E65C0" w:rsidRDefault="00E244B5" w:rsidP="000030AE">
      <w:pPr>
        <w:rPr>
          <w:rFonts w:ascii="Arial" w:hAnsi="Arial" w:cs="Arial"/>
          <w:color w:val="0070C0"/>
          <w:sz w:val="22"/>
          <w:szCs w:val="22"/>
        </w:rPr>
      </w:pPr>
    </w:p>
    <w:p w14:paraId="39039BAF" w14:textId="4AC804A7" w:rsidR="00E244B5" w:rsidRPr="007E65C0" w:rsidRDefault="000E2AFD" w:rsidP="006353E3">
      <w:pPr>
        <w:pStyle w:val="Heading2"/>
      </w:pPr>
      <w:bookmarkStart w:id="22" w:name="_Toc149728614"/>
      <w:r>
        <w:t>2</w:t>
      </w:r>
      <w:r w:rsidR="00E244B5" w:rsidRPr="007E65C0">
        <w:t>.</w:t>
      </w:r>
      <w:r w:rsidR="00227D4B">
        <w:t>4</w:t>
      </w:r>
      <w:r w:rsidR="00E244B5" w:rsidRPr="007E65C0">
        <w:t xml:space="preserve"> Site safety rules</w:t>
      </w:r>
      <w:bookmarkEnd w:id="22"/>
    </w:p>
    <w:p w14:paraId="554AC65D" w14:textId="66B29153" w:rsidR="00E244B5" w:rsidRPr="00FA1D05" w:rsidRDefault="000E2AFD" w:rsidP="00E244B5">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Details of any rules to be followed by event staff or the public e.g. no alcohol / no moving vehicles on site after a specified time / stewards in high visibility clothing etc</w:t>
      </w:r>
      <w:r w:rsidRPr="000E2AFD">
        <w:rPr>
          <w:rFonts w:ascii="Arial" w:hAnsi="Arial" w:cs="Arial"/>
          <w:color w:val="FF0000"/>
          <w:sz w:val="22"/>
          <w:szCs w:val="22"/>
        </w:rPr>
        <w:t>&gt;</w:t>
      </w:r>
    </w:p>
    <w:p w14:paraId="30A8BA8C" w14:textId="77777777" w:rsidR="00E244B5" w:rsidRPr="007E65C0" w:rsidRDefault="00E244B5" w:rsidP="00E244B5">
      <w:pPr>
        <w:ind w:left="720"/>
        <w:rPr>
          <w:rFonts w:ascii="Arial" w:hAnsi="Arial" w:cs="Arial"/>
          <w:color w:val="0070C0"/>
          <w:sz w:val="22"/>
          <w:szCs w:val="22"/>
        </w:rPr>
      </w:pPr>
    </w:p>
    <w:p w14:paraId="540961C1" w14:textId="76100A26" w:rsidR="00E244B5" w:rsidRPr="007E65C0" w:rsidRDefault="00801CA4" w:rsidP="006353E3">
      <w:pPr>
        <w:pStyle w:val="Heading2"/>
      </w:pPr>
      <w:bookmarkStart w:id="23" w:name="_Toc149728615"/>
      <w:r>
        <w:t>2</w:t>
      </w:r>
      <w:r w:rsidR="00E244B5" w:rsidRPr="007E65C0">
        <w:t>.</w:t>
      </w:r>
      <w:r w:rsidR="00227D4B">
        <w:t>5</w:t>
      </w:r>
      <w:r w:rsidR="00E244B5" w:rsidRPr="007E65C0">
        <w:t xml:space="preserve"> Audience profile</w:t>
      </w:r>
      <w:bookmarkEnd w:id="23"/>
      <w:r w:rsidR="00E244B5" w:rsidRPr="007E65C0">
        <w:t xml:space="preserve"> </w:t>
      </w:r>
    </w:p>
    <w:p w14:paraId="06F7FB3D" w14:textId="17044F7A" w:rsidR="00E244B5" w:rsidRPr="00FA1D05" w:rsidRDefault="00801CA4" w:rsidP="00801CA4">
      <w:pPr>
        <w:rPr>
          <w:rFonts w:ascii="Arial" w:hAnsi="Arial" w:cs="Arial"/>
          <w:color w:val="FF0000"/>
          <w:sz w:val="22"/>
          <w:szCs w:val="22"/>
        </w:rPr>
      </w:pPr>
      <w:r w:rsidRPr="00FA1D05">
        <w:rPr>
          <w:rFonts w:ascii="Arial" w:hAnsi="Arial" w:cs="Arial"/>
          <w:color w:val="FF0000"/>
          <w:sz w:val="22"/>
          <w:szCs w:val="22"/>
        </w:rPr>
        <w:t>&lt;</w:t>
      </w:r>
      <w:r w:rsidR="00E244B5" w:rsidRPr="00FA1D05">
        <w:rPr>
          <w:rFonts w:ascii="Arial" w:hAnsi="Arial" w:cs="Arial"/>
          <w:color w:val="FF0000"/>
          <w:sz w:val="22"/>
          <w:szCs w:val="22"/>
        </w:rPr>
        <w:t>Details of the expected number and profile of the audience e.g. young people, family groups or elderly people and split of male/females. Is the audience transient or permanent whilst the event is taking place? What are the peak anticipated numbers of attendees and over what timeframe.</w:t>
      </w:r>
    </w:p>
    <w:p w14:paraId="43B393A1" w14:textId="77777777" w:rsidR="00801CA4" w:rsidRDefault="00801CA4" w:rsidP="00801CA4">
      <w:pPr>
        <w:rPr>
          <w:rFonts w:ascii="Arial" w:hAnsi="Arial" w:cs="Arial"/>
          <w:color w:val="FF0000"/>
          <w:sz w:val="22"/>
          <w:szCs w:val="22"/>
        </w:rPr>
      </w:pPr>
    </w:p>
    <w:p w14:paraId="3DE671A0" w14:textId="375A612E" w:rsidR="00FA320E" w:rsidRPr="00FA1D05" w:rsidRDefault="00FA320E" w:rsidP="00FA320E">
      <w:pPr>
        <w:pStyle w:val="Heading2"/>
      </w:pPr>
      <w:bookmarkStart w:id="24" w:name="_Toc149728616"/>
      <w:r>
        <w:t>2.</w:t>
      </w:r>
      <w:r w:rsidR="00227D4B">
        <w:t>6</w:t>
      </w:r>
      <w:r>
        <w:t xml:space="preserve"> Capacity</w:t>
      </w:r>
      <w:bookmarkEnd w:id="24"/>
    </w:p>
    <w:p w14:paraId="3A0D9FFC" w14:textId="7DAFD23D" w:rsidR="004962CB" w:rsidRDefault="004A10DC" w:rsidP="00F45B14">
      <w:pPr>
        <w:rPr>
          <w:rFonts w:ascii="Arial" w:hAnsi="Arial" w:cs="Arial"/>
          <w:color w:val="FF0000"/>
          <w:sz w:val="22"/>
          <w:szCs w:val="22"/>
        </w:rPr>
      </w:pPr>
      <w:r>
        <w:rPr>
          <w:rFonts w:ascii="Arial" w:hAnsi="Arial" w:cs="Arial"/>
          <w:color w:val="FF0000"/>
          <w:sz w:val="22"/>
          <w:szCs w:val="22"/>
        </w:rPr>
        <w:t>&lt;</w:t>
      </w:r>
      <w:r w:rsidR="00E244B5" w:rsidRPr="00FA1D05">
        <w:rPr>
          <w:rFonts w:ascii="Arial" w:hAnsi="Arial" w:cs="Arial"/>
          <w:color w:val="FF0000"/>
          <w:sz w:val="22"/>
          <w:szCs w:val="22"/>
        </w:rPr>
        <w:t xml:space="preserve">A ‘competent person’ must calculate the </w:t>
      </w:r>
      <w:r w:rsidR="004E4B78">
        <w:rPr>
          <w:rFonts w:ascii="Arial" w:hAnsi="Arial" w:cs="Arial"/>
          <w:color w:val="FF0000"/>
          <w:sz w:val="22"/>
          <w:szCs w:val="22"/>
        </w:rPr>
        <w:t>maximum</w:t>
      </w:r>
      <w:r w:rsidR="00E244B5" w:rsidRPr="00FA1D05">
        <w:rPr>
          <w:rFonts w:ascii="Arial" w:hAnsi="Arial" w:cs="Arial"/>
          <w:color w:val="FF0000"/>
          <w:sz w:val="22"/>
          <w:szCs w:val="22"/>
        </w:rPr>
        <w:t xml:space="preserve"> capacity and evacuation capacity if it is not already known from the venue.</w:t>
      </w:r>
      <w:r>
        <w:rPr>
          <w:rFonts w:ascii="Arial" w:hAnsi="Arial" w:cs="Arial"/>
          <w:color w:val="FF0000"/>
          <w:sz w:val="22"/>
          <w:szCs w:val="22"/>
        </w:rPr>
        <w:t xml:space="preserve"> Please state</w:t>
      </w:r>
      <w:r w:rsidR="00A02B6F">
        <w:rPr>
          <w:rFonts w:ascii="Arial" w:hAnsi="Arial" w:cs="Arial"/>
          <w:color w:val="FF0000"/>
          <w:sz w:val="22"/>
          <w:szCs w:val="22"/>
        </w:rPr>
        <w:t xml:space="preserve"> how you have reached your capacity </w:t>
      </w:r>
      <w:r w:rsidR="00B53A59">
        <w:rPr>
          <w:rFonts w:ascii="Arial" w:hAnsi="Arial" w:cs="Arial"/>
          <w:color w:val="FF0000"/>
          <w:sz w:val="22"/>
          <w:szCs w:val="22"/>
        </w:rPr>
        <w:t>figure, remembering to deduct space taken by event infrstructure</w:t>
      </w:r>
      <w:r w:rsidR="00A02B6F">
        <w:rPr>
          <w:rFonts w:ascii="Arial" w:hAnsi="Arial" w:cs="Arial"/>
          <w:color w:val="FF0000"/>
          <w:sz w:val="22"/>
          <w:szCs w:val="22"/>
        </w:rPr>
        <w:t>.</w:t>
      </w:r>
      <w:r w:rsidR="00E244B5" w:rsidRPr="00FA1D05">
        <w:rPr>
          <w:rFonts w:ascii="Arial" w:hAnsi="Arial" w:cs="Arial"/>
          <w:color w:val="FF0000"/>
          <w:sz w:val="22"/>
          <w:szCs w:val="22"/>
        </w:rPr>
        <w:t xml:space="preserve"> Indoor venues will usually have a capacity calculated for fire regulations but outdoor venues must also have one. It may be possible for a contracted security company to assist with this.</w:t>
      </w:r>
      <w:r w:rsidR="001B3DF1">
        <w:rPr>
          <w:rFonts w:ascii="Arial" w:hAnsi="Arial" w:cs="Arial"/>
          <w:color w:val="FF0000"/>
          <w:sz w:val="22"/>
          <w:szCs w:val="22"/>
        </w:rPr>
        <w:t xml:space="preserve"> </w:t>
      </w:r>
      <w:hyperlink r:id="rId8" w:history="1">
        <w:r w:rsidR="001B3DF1" w:rsidRPr="001B3DF1">
          <w:rPr>
            <w:rStyle w:val="Hyperlink"/>
            <w:rFonts w:ascii="Arial" w:hAnsi="Arial" w:cs="Arial"/>
            <w:sz w:val="22"/>
            <w:szCs w:val="22"/>
          </w:rPr>
          <w:t>A competent person (hse.gov.uk)</w:t>
        </w:r>
      </w:hyperlink>
    </w:p>
    <w:p w14:paraId="69476BAC" w14:textId="77777777" w:rsidR="004962CB" w:rsidRPr="00FA1D05" w:rsidRDefault="004962CB" w:rsidP="00F45B14">
      <w:pPr>
        <w:rPr>
          <w:rFonts w:ascii="Arial" w:hAnsi="Arial" w:cs="Arial"/>
          <w:color w:val="FF0000"/>
          <w:sz w:val="22"/>
          <w:szCs w:val="22"/>
        </w:rPr>
      </w:pPr>
    </w:p>
    <w:p w14:paraId="46BBA5A1" w14:textId="3B732F28" w:rsidR="00E244B5" w:rsidRPr="00FA1D05" w:rsidRDefault="00E244B5" w:rsidP="00F45B14">
      <w:pPr>
        <w:rPr>
          <w:rFonts w:ascii="Arial" w:hAnsi="Arial" w:cs="Arial"/>
          <w:color w:val="FF0000"/>
          <w:sz w:val="22"/>
          <w:szCs w:val="22"/>
        </w:rPr>
      </w:pPr>
      <w:r w:rsidRPr="00FA1D05">
        <w:rPr>
          <w:rFonts w:ascii="Arial" w:hAnsi="Arial" w:cs="Arial"/>
          <w:color w:val="FF0000"/>
          <w:sz w:val="22"/>
          <w:szCs w:val="22"/>
        </w:rPr>
        <w:t>A procedure will need to be in place for monitoring the number of people on site to ensure capacity is not exceeded. This may not mean counting everyone in and out but a procedure for monitoring the crowd and closing down access should it become overcrowded needs to be in place</w:t>
      </w:r>
      <w:r w:rsidR="00FA1D05" w:rsidRPr="00FA1D05">
        <w:rPr>
          <w:rFonts w:ascii="Arial" w:hAnsi="Arial" w:cs="Arial"/>
          <w:color w:val="FF0000"/>
          <w:sz w:val="22"/>
          <w:szCs w:val="22"/>
        </w:rPr>
        <w:t>&gt;</w:t>
      </w:r>
    </w:p>
    <w:p w14:paraId="27CDFCA4" w14:textId="77777777" w:rsidR="00E244B5" w:rsidRPr="007E65C0" w:rsidRDefault="00E244B5" w:rsidP="006353E3">
      <w:pPr>
        <w:pStyle w:val="Heading2"/>
      </w:pPr>
    </w:p>
    <w:p w14:paraId="134D2EB9" w14:textId="6EA1FB8E" w:rsidR="00FC4210" w:rsidRDefault="00E41524" w:rsidP="006353E3">
      <w:pPr>
        <w:pStyle w:val="Heading2"/>
      </w:pPr>
      <w:bookmarkStart w:id="25" w:name="_Toc149728617"/>
      <w:r>
        <w:t>2.</w:t>
      </w:r>
      <w:r w:rsidR="00227D4B">
        <w:t>7</w:t>
      </w:r>
      <w:r w:rsidR="00E244B5" w:rsidRPr="007E65C0">
        <w:t xml:space="preserve"> Duration</w:t>
      </w:r>
      <w:bookmarkEnd w:id="25"/>
    </w:p>
    <w:p w14:paraId="42568A70" w14:textId="4399F28A" w:rsidR="0004677E" w:rsidRPr="006353E3" w:rsidRDefault="00E41524" w:rsidP="00E244B5">
      <w:pPr>
        <w:rPr>
          <w:rFonts w:ascii="Arial" w:hAnsi="Arial" w:cs="Arial"/>
          <w:color w:val="FF0000"/>
          <w:sz w:val="22"/>
          <w:szCs w:val="22"/>
        </w:rPr>
      </w:pPr>
      <w:r w:rsidRPr="00E41524">
        <w:rPr>
          <w:rFonts w:ascii="Arial" w:hAnsi="Arial" w:cs="Arial"/>
          <w:color w:val="FF0000"/>
          <w:sz w:val="22"/>
          <w:szCs w:val="22"/>
        </w:rPr>
        <w:t>&lt;</w:t>
      </w:r>
      <w:r w:rsidR="003626DA">
        <w:rPr>
          <w:rFonts w:ascii="Arial" w:hAnsi="Arial" w:cs="Arial"/>
          <w:color w:val="FF0000"/>
          <w:sz w:val="22"/>
          <w:szCs w:val="22"/>
        </w:rPr>
        <w:t>Include</w:t>
      </w:r>
      <w:r w:rsidRPr="00E41524">
        <w:rPr>
          <w:rFonts w:ascii="Arial" w:hAnsi="Arial" w:cs="Arial"/>
          <w:color w:val="FF0000"/>
          <w:sz w:val="22"/>
          <w:szCs w:val="22"/>
        </w:rPr>
        <w:t xml:space="preserve"> start and end times of the event, including show set up and breakdown</w:t>
      </w:r>
      <w:r w:rsidR="00DF74B6">
        <w:rPr>
          <w:rFonts w:ascii="Arial" w:hAnsi="Arial" w:cs="Arial"/>
          <w:color w:val="FF0000"/>
          <w:sz w:val="22"/>
          <w:szCs w:val="22"/>
        </w:rPr>
        <w:t>, especially if</w:t>
      </w:r>
      <w:r w:rsidR="00E14C54">
        <w:rPr>
          <w:rFonts w:ascii="Arial" w:hAnsi="Arial" w:cs="Arial"/>
          <w:color w:val="FF0000"/>
          <w:sz w:val="22"/>
          <w:szCs w:val="22"/>
        </w:rPr>
        <w:t xml:space="preserve"> your event is over several days</w:t>
      </w:r>
      <w:r w:rsidRPr="00E41524">
        <w:rPr>
          <w:rFonts w:ascii="Arial" w:hAnsi="Arial" w:cs="Arial"/>
          <w:color w:val="FF0000"/>
          <w:sz w:val="22"/>
          <w:szCs w:val="22"/>
        </w:rPr>
        <w:t>. Consider including a table to show this information easily&gt;</w:t>
      </w:r>
    </w:p>
    <w:p w14:paraId="1B95CF84" w14:textId="77777777" w:rsidR="00E244B5" w:rsidRPr="007E65C0" w:rsidRDefault="00E244B5" w:rsidP="00E41524">
      <w:pPr>
        <w:rPr>
          <w:rFonts w:ascii="Arial" w:hAnsi="Arial" w:cs="Arial"/>
          <w:color w:val="0070C0"/>
          <w:sz w:val="22"/>
          <w:szCs w:val="22"/>
        </w:rPr>
      </w:pPr>
    </w:p>
    <w:p w14:paraId="5D46BEC3" w14:textId="4410A771" w:rsidR="00E244B5" w:rsidRPr="007E65C0" w:rsidRDefault="00E41524" w:rsidP="006353E3">
      <w:pPr>
        <w:pStyle w:val="Heading2"/>
      </w:pPr>
      <w:bookmarkStart w:id="26" w:name="_Toc149728618"/>
      <w:r>
        <w:t>2.</w:t>
      </w:r>
      <w:r w:rsidR="00227D4B">
        <w:t>8</w:t>
      </w:r>
      <w:r w:rsidR="00E244B5" w:rsidRPr="007E65C0">
        <w:t xml:space="preserve"> Sanitary facilities</w:t>
      </w:r>
      <w:bookmarkEnd w:id="26"/>
    </w:p>
    <w:p w14:paraId="7E112770" w14:textId="382FE36F" w:rsidR="00E244B5" w:rsidRPr="006353E3" w:rsidRDefault="00E41524" w:rsidP="00FE18B8">
      <w:pPr>
        <w:rPr>
          <w:rFonts w:ascii="Arial" w:hAnsi="Arial" w:cs="Arial"/>
          <w:color w:val="FF0000"/>
          <w:sz w:val="22"/>
          <w:szCs w:val="22"/>
        </w:rPr>
      </w:pPr>
      <w:r w:rsidRPr="006353E3">
        <w:rPr>
          <w:rFonts w:ascii="Arial" w:hAnsi="Arial" w:cs="Arial"/>
          <w:color w:val="FF0000"/>
          <w:sz w:val="22"/>
          <w:szCs w:val="22"/>
        </w:rPr>
        <w:t>&lt;</w:t>
      </w:r>
      <w:r w:rsidR="003626DA">
        <w:rPr>
          <w:rFonts w:ascii="Arial" w:hAnsi="Arial" w:cs="Arial"/>
          <w:color w:val="FF0000"/>
          <w:sz w:val="22"/>
          <w:szCs w:val="22"/>
        </w:rPr>
        <w:t>I</w:t>
      </w:r>
      <w:r w:rsidRPr="006353E3">
        <w:rPr>
          <w:rFonts w:ascii="Arial" w:hAnsi="Arial" w:cs="Arial"/>
          <w:color w:val="FF0000"/>
          <w:sz w:val="22"/>
          <w:szCs w:val="22"/>
        </w:rPr>
        <w:t>nclude d</w:t>
      </w:r>
      <w:r w:rsidR="00E244B5" w:rsidRPr="006353E3">
        <w:rPr>
          <w:rFonts w:ascii="Arial" w:hAnsi="Arial" w:cs="Arial"/>
          <w:color w:val="FF0000"/>
          <w:sz w:val="22"/>
          <w:szCs w:val="22"/>
        </w:rPr>
        <w:t>etails of toilet</w:t>
      </w:r>
      <w:r w:rsidRPr="006353E3">
        <w:rPr>
          <w:rFonts w:ascii="Arial" w:hAnsi="Arial" w:cs="Arial"/>
          <w:color w:val="FF0000"/>
          <w:sz w:val="22"/>
          <w:szCs w:val="22"/>
        </w:rPr>
        <w:t>s</w:t>
      </w:r>
      <w:r w:rsidR="006353E3" w:rsidRPr="006353E3">
        <w:rPr>
          <w:rFonts w:ascii="Arial" w:hAnsi="Arial" w:cs="Arial"/>
          <w:color w:val="FF0000"/>
          <w:sz w:val="22"/>
          <w:szCs w:val="22"/>
        </w:rPr>
        <w:t xml:space="preserve"> </w:t>
      </w:r>
      <w:r w:rsidR="006353E3">
        <w:rPr>
          <w:rFonts w:ascii="Arial" w:hAnsi="Arial" w:cs="Arial"/>
          <w:color w:val="FF0000"/>
          <w:sz w:val="22"/>
          <w:szCs w:val="22"/>
        </w:rPr>
        <w:t>and baby changing provisions.</w:t>
      </w:r>
      <w:r w:rsidR="006353E3" w:rsidRPr="006353E3">
        <w:rPr>
          <w:rFonts w:ascii="Arial" w:hAnsi="Arial" w:cs="Arial"/>
          <w:color w:val="FF0000"/>
          <w:sz w:val="22"/>
          <w:szCs w:val="22"/>
        </w:rPr>
        <w:t xml:space="preserve"> </w:t>
      </w:r>
      <w:r w:rsidR="00E244B5" w:rsidRPr="006353E3">
        <w:rPr>
          <w:rFonts w:ascii="Arial" w:hAnsi="Arial" w:cs="Arial"/>
          <w:color w:val="FF0000"/>
          <w:sz w:val="22"/>
          <w:szCs w:val="22"/>
        </w:rPr>
        <w:t>The HSE Event Safety Guide / Purple Guide contains information on how to calculate the number of toilets required based on the expected number of people attending an event</w:t>
      </w:r>
      <w:r w:rsidR="006353E3" w:rsidRPr="006353E3">
        <w:rPr>
          <w:rFonts w:ascii="Arial" w:hAnsi="Arial" w:cs="Arial"/>
          <w:color w:val="FF0000"/>
          <w:sz w:val="22"/>
          <w:szCs w:val="22"/>
        </w:rPr>
        <w:t>&gt;</w:t>
      </w:r>
    </w:p>
    <w:p w14:paraId="7322E367" w14:textId="77777777" w:rsidR="00E244B5" w:rsidRPr="007E65C0" w:rsidRDefault="00E244B5" w:rsidP="00E244B5">
      <w:pPr>
        <w:ind w:left="720"/>
        <w:rPr>
          <w:rFonts w:ascii="Arial" w:hAnsi="Arial" w:cs="Arial"/>
          <w:color w:val="0070C0"/>
          <w:sz w:val="22"/>
          <w:szCs w:val="22"/>
        </w:rPr>
      </w:pPr>
    </w:p>
    <w:p w14:paraId="1C7AE007" w14:textId="332C04BD" w:rsidR="00E244B5" w:rsidRPr="007E65C0" w:rsidRDefault="006353E3" w:rsidP="006353E3">
      <w:pPr>
        <w:pStyle w:val="Heading2"/>
      </w:pPr>
      <w:bookmarkStart w:id="27" w:name="_Toc149728619"/>
      <w:r>
        <w:t>2.</w:t>
      </w:r>
      <w:r w:rsidR="00227D4B">
        <w:t>9</w:t>
      </w:r>
      <w:r w:rsidR="00E244B5" w:rsidRPr="007E65C0">
        <w:t xml:space="preserve"> Waste management</w:t>
      </w:r>
      <w:bookmarkEnd w:id="27"/>
    </w:p>
    <w:p w14:paraId="30F13EE4" w14:textId="542FA370" w:rsidR="00E244B5" w:rsidRPr="007E65C0" w:rsidRDefault="006353E3" w:rsidP="00E244B5">
      <w:pPr>
        <w:rPr>
          <w:rFonts w:ascii="Arial" w:hAnsi="Arial" w:cs="Arial"/>
          <w:color w:val="0070C0"/>
          <w:sz w:val="22"/>
          <w:szCs w:val="22"/>
        </w:rPr>
      </w:pPr>
      <w:r w:rsidRPr="006353E3">
        <w:rPr>
          <w:rFonts w:ascii="Arial" w:hAnsi="Arial" w:cs="Arial"/>
          <w:color w:val="FF0000"/>
          <w:sz w:val="22"/>
          <w:szCs w:val="22"/>
        </w:rPr>
        <w:t>&lt;d</w:t>
      </w:r>
      <w:r w:rsidR="00E244B5" w:rsidRPr="006353E3">
        <w:rPr>
          <w:rFonts w:ascii="Arial" w:hAnsi="Arial" w:cs="Arial"/>
          <w:color w:val="FF0000"/>
          <w:sz w:val="22"/>
          <w:szCs w:val="22"/>
        </w:rPr>
        <w:t xml:space="preserve">etails of how the site will be cleared of rubbish </w:t>
      </w:r>
      <w:r w:rsidRPr="006353E3">
        <w:rPr>
          <w:rFonts w:ascii="Arial" w:hAnsi="Arial" w:cs="Arial"/>
          <w:color w:val="FF0000"/>
          <w:sz w:val="22"/>
          <w:szCs w:val="22"/>
        </w:rPr>
        <w:t xml:space="preserve">during and </w:t>
      </w:r>
      <w:r w:rsidR="00E244B5" w:rsidRPr="006353E3">
        <w:rPr>
          <w:rFonts w:ascii="Arial" w:hAnsi="Arial" w:cs="Arial"/>
          <w:color w:val="FF0000"/>
          <w:sz w:val="22"/>
          <w:szCs w:val="22"/>
        </w:rPr>
        <w:t>following the event</w:t>
      </w:r>
      <w:r w:rsidRPr="006353E3">
        <w:rPr>
          <w:rFonts w:ascii="Arial" w:hAnsi="Arial" w:cs="Arial"/>
          <w:color w:val="FF0000"/>
          <w:sz w:val="22"/>
          <w:szCs w:val="22"/>
        </w:rPr>
        <w:t>&gt;</w:t>
      </w:r>
    </w:p>
    <w:p w14:paraId="32067C35" w14:textId="77777777" w:rsidR="00E244B5" w:rsidRPr="007E65C0" w:rsidRDefault="00E244B5" w:rsidP="00E244B5">
      <w:pPr>
        <w:rPr>
          <w:rFonts w:ascii="Arial" w:hAnsi="Arial" w:cs="Arial"/>
          <w:color w:val="0070C0"/>
          <w:sz w:val="22"/>
          <w:szCs w:val="22"/>
        </w:rPr>
      </w:pPr>
    </w:p>
    <w:p w14:paraId="3DD7CCC1" w14:textId="468F7202" w:rsidR="00E244B5" w:rsidRPr="007E65C0" w:rsidRDefault="006353E3" w:rsidP="006353E3">
      <w:pPr>
        <w:pStyle w:val="Heading2"/>
      </w:pPr>
      <w:bookmarkStart w:id="28" w:name="_Toc149728620"/>
      <w:r>
        <w:t>2.</w:t>
      </w:r>
      <w:r w:rsidR="00227D4B">
        <w:t>10</w:t>
      </w:r>
      <w:r w:rsidR="00E244B5" w:rsidRPr="007E65C0">
        <w:t xml:space="preserve"> Electrical installations and lighting</w:t>
      </w:r>
      <w:bookmarkEnd w:id="28"/>
    </w:p>
    <w:p w14:paraId="1AD6D73D" w14:textId="378CF12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What electrical equipment will be used? Has it been PAT tested? Is an electrician on site to check all electrical installations? What power supply is available?</w:t>
      </w:r>
      <w:r w:rsidRPr="006353E3">
        <w:rPr>
          <w:rFonts w:ascii="Arial" w:hAnsi="Arial" w:cs="Arial"/>
          <w:color w:val="FF0000"/>
          <w:sz w:val="22"/>
          <w:szCs w:val="22"/>
        </w:rPr>
        <w:t>&gt;</w:t>
      </w:r>
    </w:p>
    <w:p w14:paraId="3F0C11CE" w14:textId="77777777" w:rsidR="00E244B5" w:rsidRPr="007E65C0" w:rsidRDefault="00E244B5" w:rsidP="00E244B5">
      <w:pPr>
        <w:ind w:left="720"/>
        <w:rPr>
          <w:rFonts w:ascii="Arial" w:hAnsi="Arial" w:cs="Arial"/>
          <w:color w:val="0070C0"/>
          <w:sz w:val="22"/>
          <w:szCs w:val="22"/>
        </w:rPr>
      </w:pPr>
    </w:p>
    <w:p w14:paraId="4D13F316" w14:textId="3C7AB1D1" w:rsidR="00E244B5" w:rsidRPr="007E65C0" w:rsidRDefault="006353E3" w:rsidP="006353E3">
      <w:pPr>
        <w:pStyle w:val="Heading2"/>
      </w:pPr>
      <w:bookmarkStart w:id="29" w:name="_Toc149728621"/>
      <w:r>
        <w:t>2.</w:t>
      </w:r>
      <w:r w:rsidR="00FA320E">
        <w:t>1</w:t>
      </w:r>
      <w:r w:rsidR="00227D4B">
        <w:t>1</w:t>
      </w:r>
      <w:r w:rsidR="00E244B5" w:rsidRPr="007E65C0">
        <w:t xml:space="preserve"> Barriers</w:t>
      </w:r>
      <w:bookmarkEnd w:id="29"/>
    </w:p>
    <w:p w14:paraId="11617860" w14:textId="6871CBD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Details of type and location of barriers on the event site. Proof of PLI and a risk assessment should be provided by the contractor providing the barriers to you the organiser</w:t>
      </w:r>
      <w:r w:rsidRPr="006353E3">
        <w:rPr>
          <w:rFonts w:ascii="Arial" w:hAnsi="Arial" w:cs="Arial"/>
          <w:color w:val="FF0000"/>
          <w:sz w:val="22"/>
          <w:szCs w:val="22"/>
        </w:rPr>
        <w:t>&gt;</w:t>
      </w:r>
    </w:p>
    <w:p w14:paraId="6353A522" w14:textId="77777777" w:rsidR="00E244B5" w:rsidRPr="007E65C0" w:rsidRDefault="00E244B5" w:rsidP="00E244B5">
      <w:pPr>
        <w:ind w:left="720"/>
        <w:rPr>
          <w:rFonts w:ascii="Arial" w:hAnsi="Arial" w:cs="Arial"/>
          <w:color w:val="0070C0"/>
          <w:sz w:val="22"/>
          <w:szCs w:val="22"/>
        </w:rPr>
      </w:pPr>
    </w:p>
    <w:p w14:paraId="1AF2F447" w14:textId="279154C6" w:rsidR="00E244B5" w:rsidRPr="007E65C0" w:rsidRDefault="00F800F4" w:rsidP="006353E3">
      <w:pPr>
        <w:pStyle w:val="Heading2"/>
      </w:pPr>
      <w:bookmarkStart w:id="30" w:name="_Toc149728622"/>
      <w:r>
        <w:t>2.1</w:t>
      </w:r>
      <w:r w:rsidR="00227D4B">
        <w:t>2</w:t>
      </w:r>
      <w:r w:rsidR="00E244B5" w:rsidRPr="007E65C0">
        <w:t xml:space="preserve"> Facilities for people with disabilities</w:t>
      </w:r>
      <w:bookmarkEnd w:id="30"/>
    </w:p>
    <w:p w14:paraId="759202FC" w14:textId="45EDB895" w:rsidR="00E244B5" w:rsidRPr="00857DC3" w:rsidRDefault="006353E3" w:rsidP="00FE18B8">
      <w:pPr>
        <w:rPr>
          <w:rFonts w:ascii="Arial" w:hAnsi="Arial" w:cs="Arial"/>
          <w:color w:val="FF0000"/>
          <w:sz w:val="22"/>
          <w:szCs w:val="22"/>
        </w:rPr>
      </w:pPr>
      <w:r w:rsidRPr="00857DC3">
        <w:rPr>
          <w:rFonts w:ascii="Arial" w:hAnsi="Arial" w:cs="Arial"/>
          <w:color w:val="FF0000"/>
          <w:sz w:val="22"/>
          <w:szCs w:val="22"/>
        </w:rPr>
        <w:t xml:space="preserve">&lt;details on </w:t>
      </w:r>
      <w:r w:rsidR="00E244B5" w:rsidRPr="00857DC3">
        <w:rPr>
          <w:rFonts w:ascii="Arial" w:hAnsi="Arial" w:cs="Arial"/>
          <w:color w:val="FF0000"/>
          <w:sz w:val="22"/>
          <w:szCs w:val="22"/>
        </w:rPr>
        <w:t>wheelchair accessib</w:t>
      </w:r>
      <w:r w:rsidRPr="00857DC3">
        <w:rPr>
          <w:rFonts w:ascii="Arial" w:hAnsi="Arial" w:cs="Arial"/>
          <w:color w:val="FF0000"/>
          <w:sz w:val="22"/>
          <w:szCs w:val="22"/>
        </w:rPr>
        <w:t>ility</w:t>
      </w:r>
      <w:r w:rsidR="00857DC3" w:rsidRPr="00857DC3">
        <w:rPr>
          <w:rFonts w:ascii="Arial" w:hAnsi="Arial" w:cs="Arial"/>
          <w:color w:val="FF0000"/>
          <w:sz w:val="22"/>
          <w:szCs w:val="22"/>
        </w:rPr>
        <w:t>, separate viewing areas and disabled toilets etc&gt;</w:t>
      </w:r>
      <w:r w:rsidR="00E244B5" w:rsidRPr="00857DC3">
        <w:rPr>
          <w:rFonts w:ascii="Arial" w:hAnsi="Arial" w:cs="Arial"/>
          <w:color w:val="FF0000"/>
          <w:sz w:val="22"/>
          <w:szCs w:val="22"/>
        </w:rPr>
        <w:t xml:space="preserve">  </w:t>
      </w:r>
    </w:p>
    <w:p w14:paraId="7D896A6A" w14:textId="77777777" w:rsidR="00E244B5" w:rsidRPr="007E65C0" w:rsidRDefault="00E244B5" w:rsidP="00E244B5">
      <w:pPr>
        <w:ind w:left="720"/>
        <w:rPr>
          <w:rFonts w:ascii="Arial" w:hAnsi="Arial" w:cs="Arial"/>
          <w:color w:val="0070C0"/>
          <w:sz w:val="22"/>
          <w:szCs w:val="22"/>
        </w:rPr>
      </w:pPr>
    </w:p>
    <w:p w14:paraId="1BC461DE" w14:textId="50BBE4C6" w:rsidR="00E244B5" w:rsidRPr="007E65C0" w:rsidRDefault="00F800F4" w:rsidP="00857DC3">
      <w:pPr>
        <w:pStyle w:val="Heading2"/>
      </w:pPr>
      <w:bookmarkStart w:id="31" w:name="_Toc149728623"/>
      <w:r>
        <w:lastRenderedPageBreak/>
        <w:t>2.1</w:t>
      </w:r>
      <w:r w:rsidR="00227D4B">
        <w:t>3</w:t>
      </w:r>
      <w:r>
        <w:t xml:space="preserve"> </w:t>
      </w:r>
      <w:r w:rsidR="00E244B5" w:rsidRPr="007E65C0">
        <w:t>Structures</w:t>
      </w:r>
      <w:bookmarkEnd w:id="31"/>
    </w:p>
    <w:p w14:paraId="57EB30C7" w14:textId="33364DB3" w:rsidR="00E244B5" w:rsidRPr="000F0B97" w:rsidRDefault="000F0B97" w:rsidP="00A21020">
      <w:pPr>
        <w:rPr>
          <w:rFonts w:ascii="Arial" w:hAnsi="Arial" w:cs="Arial"/>
          <w:color w:val="FF0000"/>
          <w:sz w:val="22"/>
          <w:szCs w:val="22"/>
        </w:rPr>
      </w:pPr>
      <w:r>
        <w:rPr>
          <w:rFonts w:ascii="Arial" w:hAnsi="Arial" w:cs="Arial"/>
          <w:color w:val="FF0000"/>
          <w:sz w:val="22"/>
          <w:szCs w:val="22"/>
        </w:rPr>
        <w:t>&lt;</w:t>
      </w:r>
      <w:r w:rsidR="00E244B5" w:rsidRPr="000F0B97">
        <w:rPr>
          <w:rFonts w:ascii="Arial" w:hAnsi="Arial" w:cs="Arial"/>
          <w:color w:val="FF0000"/>
          <w:sz w:val="22"/>
          <w:szCs w:val="22"/>
        </w:rPr>
        <w:t>Detail any temporary structures being used (e.g. stage, marquee) and proof of providers PLI and risk assessment (again seen by you). Council Building Control Department may be able to provide advice on what information you should expect from third party contractors</w:t>
      </w:r>
      <w:r>
        <w:rPr>
          <w:rFonts w:ascii="Arial" w:hAnsi="Arial" w:cs="Arial"/>
          <w:color w:val="FF0000"/>
          <w:sz w:val="22"/>
          <w:szCs w:val="22"/>
        </w:rPr>
        <w:t>&gt;</w:t>
      </w:r>
    </w:p>
    <w:p w14:paraId="74BB25CB" w14:textId="77777777" w:rsidR="00E244B5" w:rsidRPr="007E65C0" w:rsidRDefault="00E244B5" w:rsidP="00E244B5">
      <w:pPr>
        <w:ind w:left="720"/>
        <w:rPr>
          <w:rFonts w:ascii="Arial" w:hAnsi="Arial" w:cs="Arial"/>
          <w:color w:val="0070C0"/>
          <w:sz w:val="22"/>
          <w:szCs w:val="22"/>
        </w:rPr>
      </w:pPr>
    </w:p>
    <w:p w14:paraId="4AA5E557" w14:textId="02936CC1" w:rsidR="00E244B5" w:rsidRPr="007E65C0" w:rsidRDefault="009759AB" w:rsidP="00A21020">
      <w:pPr>
        <w:rPr>
          <w:rFonts w:ascii="Arial" w:hAnsi="Arial" w:cs="Arial"/>
          <w:color w:val="0070C0"/>
          <w:sz w:val="22"/>
          <w:szCs w:val="22"/>
        </w:rPr>
      </w:pPr>
      <w:hyperlink r:id="rId9" w:history="1">
        <w:r w:rsidR="00E157CE" w:rsidRPr="009C3A37">
          <w:rPr>
            <w:rStyle w:val="Hyperlink"/>
            <w:rFonts w:ascii="Arial" w:hAnsi="Arial" w:cs="Arial"/>
            <w:sz w:val="22"/>
            <w:szCs w:val="22"/>
          </w:rPr>
          <w:t>http://www.hse.gov.uk/event-safety/temporary-demountable-structures.htm</w:t>
        </w:r>
      </w:hyperlink>
    </w:p>
    <w:p w14:paraId="595C198A" w14:textId="77777777" w:rsidR="00E244B5" w:rsidRPr="007E65C0" w:rsidRDefault="00E244B5" w:rsidP="00E244B5">
      <w:pPr>
        <w:ind w:left="720"/>
        <w:rPr>
          <w:rFonts w:ascii="Arial" w:hAnsi="Arial" w:cs="Arial"/>
          <w:color w:val="0070C0"/>
          <w:sz w:val="22"/>
          <w:szCs w:val="22"/>
        </w:rPr>
      </w:pPr>
    </w:p>
    <w:p w14:paraId="20EFB558" w14:textId="1DB8F71F" w:rsidR="00CE12D8" w:rsidRDefault="00CE12D8" w:rsidP="00F800F4">
      <w:pPr>
        <w:pStyle w:val="Heading1"/>
        <w:rPr>
          <w:color w:val="0070C0"/>
        </w:rPr>
      </w:pPr>
      <w:r>
        <w:rPr>
          <w:color w:val="0070C0"/>
        </w:rPr>
        <w:br w:type="page"/>
      </w:r>
    </w:p>
    <w:p w14:paraId="35E0B45F" w14:textId="6E2F2ACF" w:rsidR="00CE12D8" w:rsidRPr="007E65C0" w:rsidRDefault="00CE12D8" w:rsidP="00CE12D8">
      <w:pPr>
        <w:pStyle w:val="Heading1"/>
      </w:pPr>
      <w:bookmarkStart w:id="32" w:name="_Toc149728624"/>
      <w:r w:rsidRPr="007E65C0">
        <w:lastRenderedPageBreak/>
        <w:t xml:space="preserve">Section </w:t>
      </w:r>
      <w:r>
        <w:t>3 -</w:t>
      </w:r>
      <w:r w:rsidRPr="007E65C0">
        <w:t xml:space="preserve"> Communication</w:t>
      </w:r>
      <w:bookmarkEnd w:id="32"/>
    </w:p>
    <w:p w14:paraId="087460CE" w14:textId="77777777" w:rsidR="00CE12D8" w:rsidRPr="007E65C0" w:rsidRDefault="00CE12D8" w:rsidP="00CE12D8">
      <w:pPr>
        <w:rPr>
          <w:rFonts w:ascii="Arial" w:hAnsi="Arial" w:cs="Arial"/>
          <w:b/>
          <w:sz w:val="22"/>
          <w:szCs w:val="22"/>
        </w:rPr>
      </w:pPr>
    </w:p>
    <w:p w14:paraId="73B26C77" w14:textId="2EF592BE" w:rsidR="00CE12D8" w:rsidRPr="007E65C0" w:rsidRDefault="00BC122C" w:rsidP="00BC122C">
      <w:pPr>
        <w:pStyle w:val="Heading2"/>
      </w:pPr>
      <w:bookmarkStart w:id="33" w:name="_Toc149728625"/>
      <w:r>
        <w:t>3.1</w:t>
      </w:r>
      <w:r w:rsidR="00CE12D8" w:rsidRPr="007E65C0">
        <w:t xml:space="preserve"> Event staff communication</w:t>
      </w:r>
      <w:bookmarkEnd w:id="33"/>
    </w:p>
    <w:p w14:paraId="1EF802D3" w14:textId="4B5801DC" w:rsidR="00CE12D8" w:rsidRPr="001E41A4" w:rsidRDefault="00080057" w:rsidP="00D834FC">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Communication </w:t>
      </w:r>
      <w:r w:rsidR="00C506E9">
        <w:rPr>
          <w:rFonts w:ascii="Arial" w:hAnsi="Arial" w:cs="Arial"/>
          <w:color w:val="FF0000"/>
          <w:sz w:val="22"/>
          <w:szCs w:val="22"/>
        </w:rPr>
        <w:t xml:space="preserve">may be </w:t>
      </w:r>
      <w:r w:rsidR="00CE12D8" w:rsidRPr="001E41A4">
        <w:rPr>
          <w:rFonts w:ascii="Arial" w:hAnsi="Arial" w:cs="Arial"/>
          <w:color w:val="FF0000"/>
          <w:sz w:val="22"/>
          <w:szCs w:val="22"/>
        </w:rPr>
        <w:t>by radio, mobile</w:t>
      </w:r>
      <w:r w:rsidR="00FA616D" w:rsidRPr="001E41A4">
        <w:rPr>
          <w:rFonts w:ascii="Arial" w:hAnsi="Arial" w:cs="Arial"/>
          <w:color w:val="FF0000"/>
          <w:sz w:val="22"/>
          <w:szCs w:val="22"/>
        </w:rPr>
        <w:t xml:space="preserve"> </w:t>
      </w:r>
      <w:r w:rsidR="00CE12D8" w:rsidRPr="001E41A4">
        <w:rPr>
          <w:rFonts w:ascii="Arial" w:hAnsi="Arial" w:cs="Arial"/>
          <w:color w:val="FF0000"/>
          <w:sz w:val="22"/>
          <w:szCs w:val="22"/>
        </w:rPr>
        <w:t>phone or both. A briefing should be held prior to the event for all event staff to inform them of emergency procedures and methods of communication</w:t>
      </w:r>
      <w:r w:rsidR="00CE12D8" w:rsidRPr="00801E4C">
        <w:rPr>
          <w:rFonts w:ascii="Arial" w:hAnsi="Arial" w:cs="Arial"/>
          <w:color w:val="FF0000"/>
          <w:sz w:val="22"/>
          <w:szCs w:val="22"/>
        </w:rPr>
        <w:t xml:space="preserve">. </w:t>
      </w:r>
      <w:r w:rsidR="00801E4C" w:rsidRPr="00801E4C">
        <w:rPr>
          <w:rFonts w:ascii="Arial" w:hAnsi="Arial" w:cs="Arial"/>
          <w:color w:val="FF0000"/>
          <w:sz w:val="22"/>
          <w:szCs w:val="22"/>
        </w:rPr>
        <w:t xml:space="preserve">If solely utilising mobile phones, </w:t>
      </w:r>
      <w:r w:rsidR="00801E4C">
        <w:rPr>
          <w:rFonts w:ascii="Arial" w:hAnsi="Arial" w:cs="Arial"/>
          <w:color w:val="FF0000"/>
          <w:sz w:val="22"/>
          <w:szCs w:val="22"/>
        </w:rPr>
        <w:t>consider checking signal strength at the event site and</w:t>
      </w:r>
      <w:r w:rsidR="00801E4C" w:rsidRPr="00801E4C">
        <w:rPr>
          <w:rFonts w:ascii="Arial" w:hAnsi="Arial" w:cs="Arial"/>
          <w:color w:val="FF0000"/>
          <w:sz w:val="22"/>
          <w:szCs w:val="22"/>
        </w:rPr>
        <w:t xml:space="preserve"> be mindful of using chat groups (such as WhatsApp) as notifications/messages may not be heard by </w:t>
      </w:r>
      <w:r w:rsidR="00801E4C">
        <w:rPr>
          <w:rFonts w:ascii="Arial" w:hAnsi="Arial" w:cs="Arial"/>
          <w:color w:val="FF0000"/>
          <w:sz w:val="22"/>
          <w:szCs w:val="22"/>
        </w:rPr>
        <w:t>stewards if the event is noisy</w:t>
      </w:r>
      <w:r w:rsidR="00801E4C" w:rsidRPr="00801E4C">
        <w:rPr>
          <w:rFonts w:ascii="Arial" w:hAnsi="Arial" w:cs="Arial"/>
          <w:color w:val="FF0000"/>
          <w:sz w:val="22"/>
          <w:szCs w:val="22"/>
        </w:rPr>
        <w:t>.</w:t>
      </w:r>
      <w:r w:rsidR="00801E4C" w:rsidRPr="00801E4C">
        <w:rPr>
          <w:color w:val="FF0000"/>
        </w:rPr>
        <w:t xml:space="preserve"> </w:t>
      </w:r>
      <w:r w:rsidR="00801E4C">
        <w:rPr>
          <w:rFonts w:ascii="Arial" w:hAnsi="Arial" w:cs="Arial"/>
          <w:color w:val="FF0000"/>
          <w:sz w:val="22"/>
          <w:szCs w:val="22"/>
        </w:rPr>
        <w:t>A</w:t>
      </w:r>
      <w:r w:rsidR="00CE12D8" w:rsidRPr="001E41A4">
        <w:rPr>
          <w:rFonts w:ascii="Arial" w:hAnsi="Arial" w:cs="Arial"/>
          <w:color w:val="FF0000"/>
          <w:sz w:val="22"/>
          <w:szCs w:val="22"/>
        </w:rPr>
        <w:t xml:space="preserve"> contact list as below for inclusion in this document (or as an appendix to it) and </w:t>
      </w:r>
      <w:r w:rsidR="00CE12D8" w:rsidRPr="001E41A4">
        <w:rPr>
          <w:rFonts w:ascii="Arial" w:hAnsi="Arial" w:cs="Arial"/>
          <w:b/>
          <w:i/>
          <w:color w:val="FF0000"/>
          <w:sz w:val="22"/>
          <w:szCs w:val="22"/>
        </w:rPr>
        <w:t>delete radio callsign column if not using radios</w:t>
      </w:r>
      <w:r w:rsidR="001E41A4" w:rsidRPr="001E41A4">
        <w:rPr>
          <w:rFonts w:ascii="Arial" w:hAnsi="Arial" w:cs="Arial"/>
          <w:b/>
          <w:i/>
          <w:color w:val="FF0000"/>
          <w:sz w:val="22"/>
          <w:szCs w:val="22"/>
        </w:rPr>
        <w:t>&gt;</w:t>
      </w:r>
    </w:p>
    <w:tbl>
      <w:tblPr>
        <w:tblpPr w:leftFromText="180" w:rightFromText="180" w:vertAnchor="text" w:horzAnchor="margin" w:tblpXSpec="center" w:tblpY="298"/>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005"/>
        <w:gridCol w:w="1980"/>
      </w:tblGrid>
      <w:tr w:rsidR="00CE12D8" w:rsidRPr="007E65C0" w14:paraId="186185E2"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B911A37" w14:textId="77777777" w:rsidR="00CE12D8" w:rsidRPr="007E65C0" w:rsidRDefault="00CE12D8" w:rsidP="00206A5B">
            <w:pPr>
              <w:rPr>
                <w:rFonts w:ascii="Arial" w:hAnsi="Arial" w:cs="Arial"/>
                <w:b/>
                <w:sz w:val="22"/>
                <w:szCs w:val="22"/>
              </w:rPr>
            </w:pPr>
            <w:r w:rsidRPr="007E65C0">
              <w:rPr>
                <w:rFonts w:ascii="Arial" w:hAnsi="Arial" w:cs="Arial"/>
                <w:b/>
                <w:sz w:val="22"/>
                <w:szCs w:val="22"/>
              </w:rPr>
              <w:t>Position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78758" w14:textId="77777777" w:rsidR="00CE12D8" w:rsidRPr="007E65C0" w:rsidRDefault="00CE12D8" w:rsidP="00206A5B">
            <w:pPr>
              <w:rPr>
                <w:rFonts w:ascii="Arial" w:hAnsi="Arial" w:cs="Arial"/>
                <w:b/>
                <w:sz w:val="22"/>
                <w:szCs w:val="22"/>
              </w:rPr>
            </w:pPr>
            <w:r w:rsidRPr="007E65C0">
              <w:rPr>
                <w:rFonts w:ascii="Arial" w:hAnsi="Arial" w:cs="Arial"/>
                <w:b/>
                <w:sz w:val="22"/>
                <w:szCs w:val="22"/>
              </w:rPr>
              <w:t>Name</w:t>
            </w:r>
          </w:p>
        </w:tc>
        <w:tc>
          <w:tcPr>
            <w:tcW w:w="3005" w:type="dxa"/>
            <w:tcBorders>
              <w:top w:val="single" w:sz="4" w:space="0" w:color="auto"/>
              <w:left w:val="single" w:sz="4" w:space="0" w:color="auto"/>
              <w:bottom w:val="single" w:sz="4" w:space="0" w:color="auto"/>
              <w:right w:val="single" w:sz="4" w:space="0" w:color="auto"/>
            </w:tcBorders>
          </w:tcPr>
          <w:p w14:paraId="4E00333A" w14:textId="77777777" w:rsidR="00CE12D8" w:rsidRPr="007E65C0" w:rsidRDefault="00CE12D8" w:rsidP="00206A5B">
            <w:pPr>
              <w:rPr>
                <w:rFonts w:ascii="Arial" w:hAnsi="Arial" w:cs="Arial"/>
                <w:b/>
                <w:sz w:val="22"/>
                <w:szCs w:val="22"/>
              </w:rPr>
            </w:pPr>
            <w:r w:rsidRPr="007E65C0">
              <w:rPr>
                <w:rFonts w:ascii="Arial" w:hAnsi="Arial" w:cs="Arial"/>
                <w:b/>
                <w:sz w:val="22"/>
                <w:szCs w:val="22"/>
              </w:rPr>
              <w:t>Phone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BA2670" w14:textId="77777777" w:rsidR="00CE12D8" w:rsidRPr="007E65C0" w:rsidRDefault="00CE12D8" w:rsidP="00206A5B">
            <w:pPr>
              <w:rPr>
                <w:rFonts w:ascii="Arial" w:hAnsi="Arial" w:cs="Arial"/>
                <w:b/>
                <w:sz w:val="22"/>
                <w:szCs w:val="22"/>
              </w:rPr>
            </w:pPr>
            <w:r w:rsidRPr="007E65C0">
              <w:rPr>
                <w:rFonts w:ascii="Arial" w:hAnsi="Arial" w:cs="Arial"/>
                <w:b/>
                <w:sz w:val="22"/>
                <w:szCs w:val="22"/>
              </w:rPr>
              <w:t>Radio Callsign</w:t>
            </w:r>
          </w:p>
        </w:tc>
      </w:tr>
      <w:tr w:rsidR="00CE12D8" w:rsidRPr="007E65C0" w14:paraId="375B961A"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7059F7DB" w14:textId="77777777" w:rsidR="00CE12D8" w:rsidRPr="007E65C0" w:rsidRDefault="00CE12D8" w:rsidP="00206A5B">
            <w:pPr>
              <w:rPr>
                <w:rFonts w:ascii="Arial" w:hAnsi="Arial" w:cs="Arial"/>
                <w:sz w:val="22"/>
                <w:szCs w:val="22"/>
              </w:rPr>
            </w:pPr>
            <w:r w:rsidRPr="007E65C0">
              <w:rPr>
                <w:rFonts w:ascii="Arial" w:hAnsi="Arial" w:cs="Arial"/>
                <w:sz w:val="22"/>
                <w:szCs w:val="22"/>
              </w:rPr>
              <w:t>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8674B5" w14:textId="77777777" w:rsidR="00CE12D8" w:rsidRPr="007E65C0" w:rsidRDefault="00CE12D8" w:rsidP="00206A5B">
            <w:pPr>
              <w:rPr>
                <w:rFonts w:ascii="Arial" w:hAnsi="Arial" w:cs="Arial"/>
                <w:sz w:val="22"/>
                <w:szCs w:val="22"/>
              </w:rPr>
            </w:pPr>
            <w:r w:rsidRPr="007E65C0">
              <w:rPr>
                <w:rFonts w:ascii="Arial" w:hAnsi="Arial" w:cs="Arial"/>
                <w:sz w:val="22"/>
                <w:szCs w:val="22"/>
              </w:rPr>
              <w:t>Fred Smith</w:t>
            </w:r>
          </w:p>
        </w:tc>
        <w:tc>
          <w:tcPr>
            <w:tcW w:w="3005" w:type="dxa"/>
            <w:tcBorders>
              <w:top w:val="single" w:sz="4" w:space="0" w:color="auto"/>
              <w:left w:val="single" w:sz="4" w:space="0" w:color="auto"/>
              <w:bottom w:val="single" w:sz="4" w:space="0" w:color="auto"/>
              <w:right w:val="single" w:sz="4" w:space="0" w:color="auto"/>
            </w:tcBorders>
          </w:tcPr>
          <w:p w14:paraId="2F38302D" w14:textId="77777777" w:rsidR="00CE12D8" w:rsidRPr="007E65C0" w:rsidRDefault="00CE12D8" w:rsidP="00206A5B">
            <w:pPr>
              <w:rPr>
                <w:rFonts w:ascii="Arial" w:hAnsi="Arial" w:cs="Arial"/>
                <w:sz w:val="22"/>
                <w:szCs w:val="22"/>
              </w:rPr>
            </w:pPr>
            <w:r w:rsidRPr="007E65C0">
              <w:rPr>
                <w:rFonts w:ascii="Arial" w:hAnsi="Arial" w:cs="Arial"/>
                <w:sz w:val="22"/>
                <w:szCs w:val="22"/>
              </w:rPr>
              <w:t>07123 456789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9D01D2" w14:textId="77777777" w:rsidR="00CE12D8" w:rsidRPr="007E65C0" w:rsidRDefault="00CE12D8" w:rsidP="00206A5B">
            <w:pPr>
              <w:rPr>
                <w:rFonts w:ascii="Arial" w:hAnsi="Arial" w:cs="Arial"/>
                <w:sz w:val="22"/>
                <w:szCs w:val="22"/>
              </w:rPr>
            </w:pPr>
            <w:r w:rsidRPr="007E65C0">
              <w:rPr>
                <w:rFonts w:ascii="Arial" w:hAnsi="Arial" w:cs="Arial"/>
                <w:sz w:val="22"/>
                <w:szCs w:val="22"/>
              </w:rPr>
              <w:t>Alpha 1/Name</w:t>
            </w:r>
          </w:p>
        </w:tc>
      </w:tr>
      <w:tr w:rsidR="00CE12D8" w:rsidRPr="007E65C0" w14:paraId="65E1C78B"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4F9A41DB" w14:textId="77777777" w:rsidR="00CE12D8" w:rsidRPr="007E65C0" w:rsidRDefault="00CE12D8" w:rsidP="00206A5B">
            <w:pPr>
              <w:rPr>
                <w:rFonts w:ascii="Arial" w:hAnsi="Arial" w:cs="Arial"/>
                <w:sz w:val="22"/>
                <w:szCs w:val="22"/>
              </w:rPr>
            </w:pPr>
            <w:r w:rsidRPr="007E65C0">
              <w:rPr>
                <w:rFonts w:ascii="Arial" w:hAnsi="Arial" w:cs="Arial"/>
                <w:sz w:val="22"/>
                <w:szCs w:val="22"/>
              </w:rPr>
              <w:t>Deputy 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DD434D"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226BCB86"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6B928C" w14:textId="77777777" w:rsidR="00CE12D8" w:rsidRPr="007E65C0" w:rsidRDefault="00CE12D8" w:rsidP="00206A5B">
            <w:pPr>
              <w:rPr>
                <w:rFonts w:ascii="Arial" w:hAnsi="Arial" w:cs="Arial"/>
                <w:sz w:val="22"/>
                <w:szCs w:val="22"/>
              </w:rPr>
            </w:pPr>
          </w:p>
        </w:tc>
      </w:tr>
      <w:tr w:rsidR="00CE12D8" w:rsidRPr="007E65C0" w14:paraId="7C3DD2A0"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1B112AA"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25BE34" w14:textId="77777777" w:rsidR="00CE12D8" w:rsidRPr="007E65C0" w:rsidRDefault="00CE12D8" w:rsidP="00206A5B">
            <w:pPr>
              <w:rPr>
                <w:rFonts w:ascii="Arial" w:hAnsi="Arial" w:cs="Arial"/>
                <w:sz w:val="22"/>
                <w:szCs w:val="22"/>
                <w:highlight w:val="yellow"/>
              </w:rPr>
            </w:pPr>
          </w:p>
        </w:tc>
        <w:tc>
          <w:tcPr>
            <w:tcW w:w="3005" w:type="dxa"/>
            <w:tcBorders>
              <w:top w:val="single" w:sz="4" w:space="0" w:color="auto"/>
              <w:left w:val="single" w:sz="4" w:space="0" w:color="auto"/>
              <w:bottom w:val="single" w:sz="4" w:space="0" w:color="auto"/>
              <w:right w:val="single" w:sz="4" w:space="0" w:color="auto"/>
            </w:tcBorders>
          </w:tcPr>
          <w:p w14:paraId="3FFE9E71"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112ED1" w14:textId="77777777" w:rsidR="00CE12D8" w:rsidRPr="007E65C0" w:rsidRDefault="00CE12D8" w:rsidP="00206A5B">
            <w:pPr>
              <w:rPr>
                <w:rFonts w:ascii="Arial" w:hAnsi="Arial" w:cs="Arial"/>
                <w:sz w:val="22"/>
                <w:szCs w:val="22"/>
              </w:rPr>
            </w:pPr>
          </w:p>
        </w:tc>
      </w:tr>
      <w:tr w:rsidR="00CE12D8" w:rsidRPr="007E65C0" w14:paraId="593F863F"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6AC647FF"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C4F5DA"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46187B8B"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486B0C" w14:textId="77777777" w:rsidR="00CE12D8" w:rsidRPr="007E65C0" w:rsidRDefault="00CE12D8" w:rsidP="00206A5B">
            <w:pPr>
              <w:rPr>
                <w:rFonts w:ascii="Arial" w:hAnsi="Arial" w:cs="Arial"/>
                <w:sz w:val="22"/>
                <w:szCs w:val="22"/>
              </w:rPr>
            </w:pPr>
          </w:p>
        </w:tc>
      </w:tr>
    </w:tbl>
    <w:p w14:paraId="750E0563" w14:textId="77777777" w:rsidR="00CE12D8" w:rsidRPr="007E65C0" w:rsidRDefault="00CE12D8" w:rsidP="00CE12D8">
      <w:pPr>
        <w:rPr>
          <w:rFonts w:ascii="Arial" w:hAnsi="Arial" w:cs="Arial"/>
          <w:sz w:val="22"/>
          <w:szCs w:val="22"/>
        </w:rPr>
      </w:pPr>
    </w:p>
    <w:p w14:paraId="0E9985F1" w14:textId="77777777" w:rsidR="00FA616D" w:rsidRDefault="00FA616D" w:rsidP="00FA616D">
      <w:pPr>
        <w:rPr>
          <w:rFonts w:ascii="Arial" w:hAnsi="Arial" w:cs="Arial"/>
          <w:sz w:val="22"/>
          <w:szCs w:val="22"/>
        </w:rPr>
      </w:pPr>
    </w:p>
    <w:p w14:paraId="35F19363" w14:textId="548A61C6" w:rsidR="00CE12D8" w:rsidRPr="007E65C0" w:rsidRDefault="007C4E59" w:rsidP="00283C4E">
      <w:pPr>
        <w:pStyle w:val="Heading2"/>
      </w:pPr>
      <w:bookmarkStart w:id="34" w:name="_Toc149728626"/>
      <w:r>
        <w:t>3.2</w:t>
      </w:r>
      <w:r w:rsidR="00CE12D8" w:rsidRPr="007E65C0">
        <w:t xml:space="preserve"> Radio procedure</w:t>
      </w:r>
      <w:bookmarkEnd w:id="34"/>
    </w:p>
    <w:p w14:paraId="0FB01083" w14:textId="7386F926" w:rsidR="00CE12D8" w:rsidRPr="001E41A4" w:rsidRDefault="001E41A4" w:rsidP="007C4E59">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If radios are to be used, a list of call signs and instructions for use should be provided to all event staff. Consider stickers onto radio handsets with incident codes or small laminated cards that could be handed to staff on worn on lanyards</w:t>
      </w:r>
      <w:r w:rsidRPr="001E41A4">
        <w:rPr>
          <w:rFonts w:ascii="Arial" w:hAnsi="Arial" w:cs="Arial"/>
          <w:color w:val="FF0000"/>
          <w:sz w:val="22"/>
          <w:szCs w:val="22"/>
        </w:rPr>
        <w:t>&gt;</w:t>
      </w:r>
    </w:p>
    <w:p w14:paraId="7076395E" w14:textId="77777777" w:rsidR="00CE12D8" w:rsidRPr="007E65C0" w:rsidRDefault="00CE12D8" w:rsidP="00CE12D8">
      <w:pPr>
        <w:ind w:left="720"/>
        <w:rPr>
          <w:rFonts w:ascii="Arial" w:hAnsi="Arial" w:cs="Arial"/>
          <w:color w:val="0070C0"/>
          <w:sz w:val="22"/>
          <w:szCs w:val="22"/>
        </w:rPr>
      </w:pPr>
    </w:p>
    <w:p w14:paraId="0283CBCE" w14:textId="19F5EBBE" w:rsidR="00CE12D8" w:rsidRPr="007E65C0" w:rsidRDefault="00283C4E" w:rsidP="00283C4E">
      <w:pPr>
        <w:pStyle w:val="Heading2"/>
      </w:pPr>
      <w:bookmarkStart w:id="35" w:name="_Toc149728627"/>
      <w:r>
        <w:t>3.3</w:t>
      </w:r>
      <w:r w:rsidR="00CE12D8" w:rsidRPr="007E65C0">
        <w:t xml:space="preserve"> Incident codes</w:t>
      </w:r>
      <w:bookmarkEnd w:id="35"/>
    </w:p>
    <w:p w14:paraId="152E4CAB" w14:textId="0595793B" w:rsidR="00CE12D8" w:rsidRPr="001E41A4" w:rsidRDefault="001E41A4" w:rsidP="00283C4E">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Each emergency procedure should be linked to an incident code as messages given over the radio </w:t>
      </w:r>
      <w:r w:rsidR="00D9062F">
        <w:rPr>
          <w:rFonts w:ascii="Arial" w:hAnsi="Arial" w:cs="Arial"/>
          <w:color w:val="FF0000"/>
          <w:sz w:val="22"/>
          <w:szCs w:val="22"/>
        </w:rPr>
        <w:t xml:space="preserve">may </w:t>
      </w:r>
      <w:r w:rsidR="00CE12D8" w:rsidRPr="001E41A4">
        <w:rPr>
          <w:rFonts w:ascii="Arial" w:hAnsi="Arial" w:cs="Arial"/>
          <w:color w:val="FF0000"/>
          <w:sz w:val="22"/>
          <w:szCs w:val="22"/>
        </w:rPr>
        <w:t>be overheard by members of the public. Consider utilising</w:t>
      </w:r>
      <w:r w:rsidRPr="001E41A4">
        <w:rPr>
          <w:rFonts w:ascii="Arial" w:hAnsi="Arial" w:cs="Arial"/>
          <w:b/>
          <w:color w:val="FF0000"/>
          <w:sz w:val="22"/>
          <w:szCs w:val="22"/>
        </w:rPr>
        <w:t xml:space="preserve"> </w:t>
      </w:r>
      <w:r w:rsidR="00CE12D8" w:rsidRPr="001E41A4">
        <w:rPr>
          <w:rFonts w:ascii="Arial" w:hAnsi="Arial" w:cs="Arial"/>
          <w:color w:val="FF0000"/>
          <w:sz w:val="22"/>
          <w:szCs w:val="22"/>
        </w:rPr>
        <w:t>the codes below or use your own simple wording system. Ensure all radio users are familiar with the list used</w:t>
      </w:r>
      <w:r w:rsidRPr="001E41A4">
        <w:rPr>
          <w:rFonts w:ascii="Arial" w:hAnsi="Arial" w:cs="Arial"/>
          <w:color w:val="FF0000"/>
          <w:sz w:val="22"/>
          <w:szCs w:val="22"/>
        </w:rPr>
        <w:t>&gt;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80"/>
      </w:tblGrid>
      <w:tr w:rsidR="00CE12D8" w:rsidRPr="007E65C0" w14:paraId="6B825DE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2C4003C2"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Incident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DCE678"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Code</w:t>
            </w:r>
          </w:p>
        </w:tc>
      </w:tr>
      <w:tr w:rsidR="00CE12D8" w:rsidRPr="007E65C0" w14:paraId="01D5B5C4"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358B492"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Emergency Evacuation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13F61D" w14:textId="77777777" w:rsidR="00CE12D8" w:rsidRPr="007E65C0" w:rsidRDefault="00CE12D8" w:rsidP="00206A5B">
            <w:pPr>
              <w:ind w:left="180"/>
              <w:rPr>
                <w:rFonts w:ascii="Arial" w:hAnsi="Arial" w:cs="Arial"/>
                <w:b/>
                <w:color w:val="FF0000"/>
                <w:sz w:val="22"/>
                <w:szCs w:val="22"/>
              </w:rPr>
            </w:pPr>
            <w:r w:rsidRPr="007E65C0">
              <w:rPr>
                <w:rFonts w:ascii="Arial" w:hAnsi="Arial" w:cs="Arial"/>
                <w:b/>
                <w:color w:val="FF0000"/>
                <w:sz w:val="22"/>
                <w:szCs w:val="22"/>
              </w:rPr>
              <w:t xml:space="preserve">Red </w:t>
            </w:r>
          </w:p>
        </w:tc>
      </w:tr>
      <w:tr w:rsidR="00CE12D8" w:rsidRPr="007E65C0" w14:paraId="01914D85"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7EAAE42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Fire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FFEF6E" w14:textId="77777777" w:rsidR="00CE12D8" w:rsidRPr="007E65C0" w:rsidRDefault="00CE12D8" w:rsidP="00206A5B">
            <w:pPr>
              <w:ind w:left="180"/>
              <w:rPr>
                <w:rFonts w:ascii="Arial" w:hAnsi="Arial" w:cs="Arial"/>
                <w:b/>
                <w:color w:val="D99594"/>
                <w:sz w:val="22"/>
                <w:szCs w:val="22"/>
              </w:rPr>
            </w:pPr>
            <w:r w:rsidRPr="007E65C0">
              <w:rPr>
                <w:rFonts w:ascii="Arial" w:hAnsi="Arial" w:cs="Arial"/>
                <w:b/>
                <w:color w:val="D99594"/>
                <w:sz w:val="22"/>
                <w:szCs w:val="22"/>
              </w:rPr>
              <w:t>Pink</w:t>
            </w:r>
          </w:p>
        </w:tc>
      </w:tr>
      <w:tr w:rsidR="00CE12D8" w:rsidRPr="007E65C0" w14:paraId="4132285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E5792DA"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Suspicious Package/Object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A97D21" w14:textId="77777777" w:rsidR="00CE12D8" w:rsidRPr="007E65C0" w:rsidRDefault="00CE12D8" w:rsidP="00206A5B">
            <w:pPr>
              <w:ind w:left="180"/>
              <w:rPr>
                <w:rFonts w:ascii="Arial" w:hAnsi="Arial" w:cs="Arial"/>
                <w:b/>
                <w:color w:val="FFC000"/>
                <w:sz w:val="22"/>
                <w:szCs w:val="22"/>
              </w:rPr>
            </w:pPr>
            <w:r w:rsidRPr="007E65C0">
              <w:rPr>
                <w:rFonts w:ascii="Arial" w:hAnsi="Arial" w:cs="Arial"/>
                <w:b/>
                <w:color w:val="FFC000"/>
                <w:sz w:val="22"/>
                <w:szCs w:val="22"/>
              </w:rPr>
              <w:t>Yellow</w:t>
            </w:r>
          </w:p>
        </w:tc>
      </w:tr>
      <w:tr w:rsidR="00CE12D8" w:rsidRPr="007E65C0" w14:paraId="296191E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C41704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Medical Emergency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7D7796" w14:textId="77777777" w:rsidR="00CE12D8" w:rsidRPr="007E65C0" w:rsidRDefault="00CE12D8" w:rsidP="00206A5B">
            <w:pPr>
              <w:ind w:left="180"/>
              <w:rPr>
                <w:rFonts w:ascii="Arial" w:hAnsi="Arial" w:cs="Arial"/>
                <w:b/>
                <w:color w:val="0070C0"/>
                <w:sz w:val="22"/>
                <w:szCs w:val="22"/>
              </w:rPr>
            </w:pPr>
            <w:r w:rsidRPr="007E65C0">
              <w:rPr>
                <w:rFonts w:ascii="Arial" w:hAnsi="Arial" w:cs="Arial"/>
                <w:b/>
                <w:color w:val="0070C0"/>
                <w:sz w:val="22"/>
                <w:szCs w:val="22"/>
              </w:rPr>
              <w:t>Blue</w:t>
            </w:r>
          </w:p>
        </w:tc>
      </w:tr>
      <w:tr w:rsidR="00CE12D8" w:rsidRPr="007E65C0" w14:paraId="6C41172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F263D28"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Antisocial Behaviour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04E7E6" w14:textId="77777777" w:rsidR="00CE12D8" w:rsidRPr="007E65C0" w:rsidRDefault="00CE12D8" w:rsidP="00206A5B">
            <w:pPr>
              <w:ind w:left="180"/>
              <w:rPr>
                <w:rFonts w:ascii="Arial" w:hAnsi="Arial" w:cs="Arial"/>
                <w:b/>
                <w:color w:val="E36C0A"/>
                <w:sz w:val="22"/>
                <w:szCs w:val="22"/>
              </w:rPr>
            </w:pPr>
            <w:r w:rsidRPr="007E65C0">
              <w:rPr>
                <w:rFonts w:ascii="Arial" w:hAnsi="Arial" w:cs="Arial"/>
                <w:b/>
                <w:color w:val="E36C0A"/>
                <w:sz w:val="22"/>
                <w:szCs w:val="22"/>
              </w:rPr>
              <w:t>Orange</w:t>
            </w:r>
          </w:p>
        </w:tc>
      </w:tr>
      <w:tr w:rsidR="00CE12D8" w:rsidRPr="007E65C0" w14:paraId="06BC7CAC"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82220A4"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Overcrowding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04AF596" w14:textId="77777777" w:rsidR="00CE12D8" w:rsidRPr="007E65C0" w:rsidRDefault="00CE12D8" w:rsidP="00206A5B">
            <w:pPr>
              <w:ind w:left="180"/>
              <w:rPr>
                <w:rFonts w:ascii="Arial" w:hAnsi="Arial" w:cs="Arial"/>
                <w:b/>
                <w:color w:val="7030A0"/>
                <w:sz w:val="22"/>
                <w:szCs w:val="22"/>
              </w:rPr>
            </w:pPr>
            <w:r w:rsidRPr="007E65C0">
              <w:rPr>
                <w:rFonts w:ascii="Arial" w:hAnsi="Arial" w:cs="Arial"/>
                <w:b/>
                <w:color w:val="7030A0"/>
                <w:sz w:val="22"/>
                <w:szCs w:val="22"/>
              </w:rPr>
              <w:t>Purple</w:t>
            </w:r>
          </w:p>
        </w:tc>
      </w:tr>
      <w:tr w:rsidR="005F708F" w:rsidRPr="007E65C0" w14:paraId="3B6663EC"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218F8FC3" w14:textId="379296D4" w:rsidR="005F708F" w:rsidRPr="007E65C0" w:rsidRDefault="005F708F" w:rsidP="00206A5B">
            <w:pPr>
              <w:ind w:left="180"/>
              <w:rPr>
                <w:rFonts w:ascii="Arial" w:hAnsi="Arial" w:cs="Arial"/>
                <w:sz w:val="22"/>
                <w:szCs w:val="22"/>
              </w:rPr>
            </w:pPr>
            <w:r>
              <w:rPr>
                <w:rFonts w:ascii="Arial" w:hAnsi="Arial" w:cs="Arial"/>
                <w:sz w:val="22"/>
                <w:szCs w:val="22"/>
              </w:rPr>
              <w:t>Protest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B8AEB02" w14:textId="0D12F4DC" w:rsidR="005F708F" w:rsidRPr="007E65C0" w:rsidRDefault="005F708F" w:rsidP="00206A5B">
            <w:pPr>
              <w:ind w:left="180"/>
              <w:rPr>
                <w:rFonts w:ascii="Arial" w:hAnsi="Arial" w:cs="Arial"/>
                <w:b/>
                <w:color w:val="7030A0"/>
                <w:sz w:val="22"/>
                <w:szCs w:val="22"/>
              </w:rPr>
            </w:pPr>
            <w:r w:rsidRPr="005F708F">
              <w:rPr>
                <w:rFonts w:ascii="Arial" w:hAnsi="Arial" w:cs="Arial"/>
                <w:b/>
                <w:color w:val="808080" w:themeColor="background1" w:themeShade="80"/>
                <w:sz w:val="22"/>
                <w:szCs w:val="22"/>
              </w:rPr>
              <w:t>Grey</w:t>
            </w:r>
          </w:p>
        </w:tc>
      </w:tr>
      <w:tr w:rsidR="00CE12D8" w:rsidRPr="007E65C0" w14:paraId="2F14C8B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8078BA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Lost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857636" w14:textId="77777777" w:rsidR="00CE12D8" w:rsidRPr="007E65C0" w:rsidRDefault="00CE12D8" w:rsidP="00206A5B">
            <w:pPr>
              <w:ind w:left="180"/>
              <w:rPr>
                <w:rFonts w:ascii="Arial" w:hAnsi="Arial" w:cs="Arial"/>
                <w:b/>
                <w:color w:val="00B050"/>
                <w:sz w:val="22"/>
                <w:szCs w:val="22"/>
              </w:rPr>
            </w:pPr>
            <w:r w:rsidRPr="007E65C0">
              <w:rPr>
                <w:rFonts w:ascii="Arial" w:hAnsi="Arial" w:cs="Arial"/>
                <w:b/>
                <w:color w:val="00B050"/>
                <w:sz w:val="22"/>
                <w:szCs w:val="22"/>
              </w:rPr>
              <w:t>Green</w:t>
            </w:r>
          </w:p>
        </w:tc>
      </w:tr>
      <w:tr w:rsidR="00CE12D8" w:rsidRPr="007E65C0" w14:paraId="54437EA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4B64D8D1"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Found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DE9693" w14:textId="77777777" w:rsidR="00CE12D8" w:rsidRPr="007E65C0" w:rsidRDefault="00CE12D8" w:rsidP="00206A5B">
            <w:pPr>
              <w:ind w:left="180"/>
              <w:rPr>
                <w:rFonts w:ascii="Arial" w:hAnsi="Arial" w:cs="Arial"/>
                <w:b/>
                <w:color w:val="FFFFFF"/>
                <w:sz w:val="22"/>
                <w:szCs w:val="22"/>
              </w:rPr>
            </w:pPr>
            <w:r w:rsidRPr="007E65C0">
              <w:rPr>
                <w:rFonts w:ascii="Arial" w:hAnsi="Arial" w:cs="Arial"/>
                <w:b/>
                <w:color w:val="FFFFFF"/>
                <w:sz w:val="22"/>
                <w:szCs w:val="22"/>
                <w:highlight w:val="darkGray"/>
              </w:rPr>
              <w:t>White</w:t>
            </w:r>
          </w:p>
        </w:tc>
      </w:tr>
    </w:tbl>
    <w:p w14:paraId="3C5E0928" w14:textId="77777777" w:rsidR="00CE12D8" w:rsidRPr="007E65C0" w:rsidRDefault="00CE12D8" w:rsidP="00CE12D8">
      <w:pPr>
        <w:ind w:left="720"/>
        <w:rPr>
          <w:rFonts w:ascii="Arial" w:hAnsi="Arial" w:cs="Arial"/>
          <w:color w:val="0070C0"/>
          <w:sz w:val="22"/>
          <w:szCs w:val="22"/>
        </w:rPr>
      </w:pPr>
    </w:p>
    <w:p w14:paraId="7E922A7B" w14:textId="77777777" w:rsidR="00CE12D8" w:rsidRPr="007E65C0" w:rsidRDefault="00CE12D8" w:rsidP="00CE12D8">
      <w:pPr>
        <w:ind w:left="720"/>
        <w:rPr>
          <w:rFonts w:ascii="Arial" w:hAnsi="Arial" w:cs="Arial"/>
          <w:color w:val="0070C0"/>
          <w:sz w:val="22"/>
          <w:szCs w:val="22"/>
        </w:rPr>
      </w:pPr>
    </w:p>
    <w:p w14:paraId="4874A08D" w14:textId="77777777" w:rsidR="00CE12D8" w:rsidRPr="007E65C0" w:rsidRDefault="00CE12D8" w:rsidP="00CE12D8">
      <w:pPr>
        <w:ind w:left="720"/>
        <w:rPr>
          <w:rFonts w:ascii="Arial" w:hAnsi="Arial" w:cs="Arial"/>
          <w:color w:val="0070C0"/>
          <w:sz w:val="22"/>
          <w:szCs w:val="22"/>
        </w:rPr>
      </w:pPr>
    </w:p>
    <w:p w14:paraId="3D402268" w14:textId="77777777" w:rsidR="00CE12D8" w:rsidRPr="007E65C0" w:rsidRDefault="00CE12D8" w:rsidP="00CE12D8">
      <w:pPr>
        <w:ind w:left="720"/>
        <w:rPr>
          <w:rFonts w:ascii="Arial" w:hAnsi="Arial" w:cs="Arial"/>
          <w:color w:val="0070C0"/>
          <w:sz w:val="22"/>
          <w:szCs w:val="22"/>
        </w:rPr>
      </w:pPr>
    </w:p>
    <w:p w14:paraId="6074B9CF" w14:textId="77777777" w:rsidR="00CE12D8" w:rsidRPr="007E65C0" w:rsidRDefault="00CE12D8" w:rsidP="00CE12D8">
      <w:pPr>
        <w:rPr>
          <w:rFonts w:ascii="Arial" w:hAnsi="Arial" w:cs="Arial"/>
          <w:sz w:val="22"/>
          <w:szCs w:val="22"/>
        </w:rPr>
      </w:pPr>
      <w:r w:rsidRPr="007E65C0">
        <w:rPr>
          <w:rFonts w:ascii="Arial" w:hAnsi="Arial" w:cs="Arial"/>
          <w:sz w:val="22"/>
          <w:szCs w:val="22"/>
        </w:rPr>
        <w:tab/>
      </w:r>
    </w:p>
    <w:p w14:paraId="790925B8" w14:textId="77777777" w:rsidR="00CE12D8" w:rsidRPr="007E65C0" w:rsidRDefault="00CE12D8" w:rsidP="00CE12D8">
      <w:pPr>
        <w:rPr>
          <w:rFonts w:ascii="Arial" w:hAnsi="Arial" w:cs="Arial"/>
          <w:sz w:val="22"/>
          <w:szCs w:val="22"/>
        </w:rPr>
      </w:pPr>
    </w:p>
    <w:p w14:paraId="6EF8F6C8" w14:textId="77777777" w:rsidR="00CE12D8" w:rsidRPr="007E65C0" w:rsidRDefault="00CE12D8" w:rsidP="00CE12D8">
      <w:pPr>
        <w:rPr>
          <w:rFonts w:ascii="Arial" w:hAnsi="Arial" w:cs="Arial"/>
          <w:sz w:val="22"/>
          <w:szCs w:val="22"/>
        </w:rPr>
      </w:pPr>
    </w:p>
    <w:p w14:paraId="60204912" w14:textId="77777777" w:rsidR="00CE12D8" w:rsidRPr="007E65C0" w:rsidRDefault="00CE12D8" w:rsidP="00CE12D8">
      <w:pPr>
        <w:rPr>
          <w:rFonts w:ascii="Arial" w:hAnsi="Arial" w:cs="Arial"/>
          <w:sz w:val="22"/>
          <w:szCs w:val="22"/>
        </w:rPr>
      </w:pPr>
    </w:p>
    <w:p w14:paraId="51A01F77" w14:textId="77777777" w:rsidR="00CE12D8" w:rsidRPr="007E65C0" w:rsidRDefault="00CE12D8" w:rsidP="00CE12D8">
      <w:pPr>
        <w:rPr>
          <w:rFonts w:ascii="Arial" w:hAnsi="Arial" w:cs="Arial"/>
          <w:sz w:val="22"/>
          <w:szCs w:val="22"/>
        </w:rPr>
      </w:pPr>
    </w:p>
    <w:p w14:paraId="06E3EF9A" w14:textId="77777777" w:rsidR="00CE12D8" w:rsidRPr="007E65C0" w:rsidRDefault="00CE12D8" w:rsidP="00CE12D8">
      <w:pPr>
        <w:rPr>
          <w:rFonts w:ascii="Arial" w:hAnsi="Arial" w:cs="Arial"/>
          <w:sz w:val="22"/>
          <w:szCs w:val="22"/>
        </w:rPr>
      </w:pPr>
    </w:p>
    <w:p w14:paraId="716B927A" w14:textId="77777777" w:rsidR="00CE12D8" w:rsidRPr="007E65C0" w:rsidRDefault="00CE12D8" w:rsidP="00CE12D8">
      <w:pPr>
        <w:rPr>
          <w:rFonts w:ascii="Arial" w:hAnsi="Arial" w:cs="Arial"/>
          <w:sz w:val="22"/>
          <w:szCs w:val="22"/>
        </w:rPr>
      </w:pPr>
    </w:p>
    <w:p w14:paraId="46DF409D" w14:textId="77777777" w:rsidR="00CE12D8" w:rsidRPr="007E65C0" w:rsidRDefault="00CE12D8" w:rsidP="00CE12D8">
      <w:pPr>
        <w:rPr>
          <w:rFonts w:ascii="Arial" w:hAnsi="Arial" w:cs="Arial"/>
          <w:sz w:val="22"/>
          <w:szCs w:val="22"/>
        </w:rPr>
      </w:pPr>
    </w:p>
    <w:p w14:paraId="7DBEAF42" w14:textId="77777777" w:rsidR="00CE12D8" w:rsidRPr="007E65C0" w:rsidRDefault="00CE12D8" w:rsidP="00CE12D8">
      <w:pPr>
        <w:rPr>
          <w:rFonts w:ascii="Arial" w:hAnsi="Arial" w:cs="Arial"/>
          <w:sz w:val="22"/>
          <w:szCs w:val="22"/>
        </w:rPr>
      </w:pPr>
    </w:p>
    <w:p w14:paraId="17566A38" w14:textId="77777777" w:rsidR="00CE12D8" w:rsidRPr="007E65C0" w:rsidRDefault="00CE12D8" w:rsidP="00CE12D8">
      <w:pPr>
        <w:rPr>
          <w:rFonts w:ascii="Arial" w:hAnsi="Arial" w:cs="Arial"/>
          <w:sz w:val="22"/>
          <w:szCs w:val="22"/>
        </w:rPr>
      </w:pPr>
    </w:p>
    <w:p w14:paraId="6935A7E7" w14:textId="0E877BBC" w:rsidR="00CE12D8" w:rsidRDefault="001E41A4" w:rsidP="001E41A4">
      <w:pPr>
        <w:pStyle w:val="Heading2"/>
      </w:pPr>
      <w:bookmarkStart w:id="36" w:name="_Toc149728628"/>
      <w:r>
        <w:t>3.4</w:t>
      </w:r>
      <w:r w:rsidR="00CE12D8" w:rsidRPr="007E65C0">
        <w:t xml:space="preserve"> Communication with the public</w:t>
      </w:r>
      <w:bookmarkEnd w:id="36"/>
    </w:p>
    <w:p w14:paraId="35C2B3BC" w14:textId="77777777" w:rsidR="008F4C73" w:rsidRDefault="008F4C73" w:rsidP="008F4C73"/>
    <w:p w14:paraId="0D9B6F27" w14:textId="17DA2590" w:rsidR="008F4C73" w:rsidRPr="008F4C73" w:rsidRDefault="008F4C73" w:rsidP="008F4C73">
      <w:pPr>
        <w:rPr>
          <w:rFonts w:ascii="Arial" w:hAnsi="Arial" w:cs="Arial"/>
          <w:sz w:val="22"/>
          <w:szCs w:val="22"/>
        </w:rPr>
      </w:pPr>
      <w:r w:rsidRPr="005606FA">
        <w:rPr>
          <w:rFonts w:ascii="Arial" w:hAnsi="Arial" w:cs="Arial"/>
          <w:b/>
          <w:bCs/>
          <w:sz w:val="22"/>
          <w:szCs w:val="22"/>
        </w:rPr>
        <w:t>Pre Event:</w:t>
      </w:r>
      <w:r>
        <w:rPr>
          <w:rFonts w:ascii="Arial" w:hAnsi="Arial" w:cs="Arial"/>
          <w:sz w:val="22"/>
          <w:szCs w:val="22"/>
        </w:rPr>
        <w:t xml:space="preserve"> </w:t>
      </w:r>
      <w:r w:rsidRPr="005606FA">
        <w:rPr>
          <w:rFonts w:ascii="Arial" w:hAnsi="Arial" w:cs="Arial"/>
          <w:color w:val="FF0000"/>
          <w:sz w:val="22"/>
          <w:szCs w:val="22"/>
        </w:rPr>
        <w:t>&lt;What communication will you do with local residents/businesses that may be affected by your event taking place</w:t>
      </w:r>
      <w:r w:rsidR="003346D7">
        <w:rPr>
          <w:rFonts w:ascii="Arial" w:hAnsi="Arial" w:cs="Arial"/>
          <w:color w:val="FF0000"/>
          <w:sz w:val="22"/>
          <w:szCs w:val="22"/>
        </w:rPr>
        <w:t>. Utilising social media is recommended&gt;</w:t>
      </w:r>
    </w:p>
    <w:p w14:paraId="4A7746A6" w14:textId="77777777" w:rsidR="00CE12D8" w:rsidRPr="007E65C0" w:rsidRDefault="00CE12D8" w:rsidP="00CE12D8">
      <w:pPr>
        <w:ind w:left="720"/>
        <w:rPr>
          <w:rFonts w:ascii="Arial" w:hAnsi="Arial" w:cs="Arial"/>
          <w:color w:val="0070C0"/>
          <w:sz w:val="22"/>
          <w:szCs w:val="22"/>
        </w:rPr>
      </w:pPr>
    </w:p>
    <w:p w14:paraId="47588A84" w14:textId="69972B4C" w:rsidR="00CE12D8" w:rsidRPr="007E65C0" w:rsidRDefault="00CE12D8" w:rsidP="001E41A4">
      <w:pPr>
        <w:rPr>
          <w:rFonts w:ascii="Arial" w:hAnsi="Arial" w:cs="Arial"/>
          <w:color w:val="0070C0"/>
          <w:sz w:val="22"/>
          <w:szCs w:val="22"/>
        </w:rPr>
      </w:pPr>
      <w:r w:rsidRPr="00507474">
        <w:rPr>
          <w:rFonts w:ascii="Arial" w:hAnsi="Arial" w:cs="Arial"/>
          <w:b/>
          <w:sz w:val="22"/>
          <w:szCs w:val="22"/>
        </w:rPr>
        <w:t>On Site:</w:t>
      </w:r>
      <w:r w:rsidRPr="00507474">
        <w:rPr>
          <w:rFonts w:ascii="Arial" w:hAnsi="Arial" w:cs="Arial"/>
          <w:sz w:val="22"/>
          <w:szCs w:val="22"/>
        </w:rPr>
        <w:t xml:space="preserve"> </w:t>
      </w:r>
      <w:r w:rsidR="000D6FC0" w:rsidRPr="000D6FC0">
        <w:rPr>
          <w:rFonts w:ascii="Arial" w:hAnsi="Arial" w:cs="Arial"/>
          <w:color w:val="FF0000"/>
          <w:sz w:val="22"/>
          <w:szCs w:val="22"/>
        </w:rPr>
        <w:t>&lt;</w:t>
      </w:r>
      <w:r w:rsidRPr="000D6FC0">
        <w:rPr>
          <w:rFonts w:ascii="Arial" w:hAnsi="Arial" w:cs="Arial"/>
          <w:color w:val="FF0000"/>
          <w:sz w:val="22"/>
          <w:szCs w:val="22"/>
        </w:rPr>
        <w:t xml:space="preserve">How will you inform the public about the location of facilities? This may include signage/site plan etc. </w:t>
      </w:r>
      <w:r w:rsidR="000D6FC0" w:rsidRPr="000D6FC0">
        <w:rPr>
          <w:rFonts w:ascii="Arial" w:hAnsi="Arial" w:cs="Arial"/>
          <w:color w:val="FF0000"/>
          <w:sz w:val="22"/>
          <w:szCs w:val="22"/>
        </w:rPr>
        <w:t xml:space="preserve"> </w:t>
      </w:r>
      <w:r w:rsidRPr="000D6FC0">
        <w:rPr>
          <w:rFonts w:ascii="Arial" w:hAnsi="Arial" w:cs="Arial"/>
          <w:color w:val="FF0000"/>
          <w:sz w:val="22"/>
          <w:szCs w:val="22"/>
        </w:rPr>
        <w:t>In the event of an emergency how will you let people know? This may include PA system, loud hailer backup</w:t>
      </w:r>
      <w:r w:rsidR="000D6FC0" w:rsidRPr="000D6FC0">
        <w:rPr>
          <w:rFonts w:ascii="Arial" w:hAnsi="Arial" w:cs="Arial"/>
          <w:color w:val="FF0000"/>
          <w:sz w:val="22"/>
          <w:szCs w:val="22"/>
        </w:rPr>
        <w:t>&gt;</w:t>
      </w:r>
    </w:p>
    <w:p w14:paraId="78CCF31A" w14:textId="77777777" w:rsidR="000D6FC0" w:rsidRDefault="000D6FC0" w:rsidP="001E41A4">
      <w:pPr>
        <w:rPr>
          <w:rFonts w:ascii="Arial" w:hAnsi="Arial" w:cs="Arial"/>
          <w:b/>
          <w:color w:val="0070C0"/>
          <w:sz w:val="22"/>
          <w:szCs w:val="22"/>
          <w:u w:val="single"/>
        </w:rPr>
      </w:pPr>
    </w:p>
    <w:p w14:paraId="3050972D" w14:textId="18BCE7EF" w:rsidR="00CE12D8" w:rsidRPr="00567012" w:rsidRDefault="00CE12D8" w:rsidP="00567012">
      <w:pPr>
        <w:rPr>
          <w:rFonts w:ascii="Arial" w:hAnsi="Arial" w:cs="Arial"/>
          <w:bCs/>
          <w:color w:val="FF0000"/>
          <w:sz w:val="22"/>
          <w:szCs w:val="22"/>
        </w:rPr>
      </w:pPr>
      <w:r w:rsidRPr="000D6FC0">
        <w:rPr>
          <w:rFonts w:ascii="Arial" w:hAnsi="Arial" w:cs="Arial"/>
          <w:b/>
          <w:sz w:val="22"/>
          <w:szCs w:val="22"/>
        </w:rPr>
        <w:t>Cancellatio</w:t>
      </w:r>
      <w:r w:rsidRPr="00567012">
        <w:rPr>
          <w:rFonts w:ascii="Arial" w:hAnsi="Arial" w:cs="Arial"/>
          <w:b/>
          <w:sz w:val="22"/>
          <w:szCs w:val="22"/>
        </w:rPr>
        <w:t>n</w:t>
      </w:r>
      <w:r w:rsidR="000D6FC0" w:rsidRPr="00567012">
        <w:rPr>
          <w:rFonts w:ascii="Arial" w:hAnsi="Arial" w:cs="Arial"/>
          <w:b/>
          <w:sz w:val="22"/>
          <w:szCs w:val="22"/>
        </w:rPr>
        <w:t xml:space="preserve">: </w:t>
      </w:r>
      <w:r w:rsidR="000D6FC0" w:rsidRPr="00567012">
        <w:rPr>
          <w:rFonts w:ascii="Arial" w:hAnsi="Arial" w:cs="Arial"/>
          <w:bCs/>
          <w:color w:val="FF0000"/>
          <w:sz w:val="22"/>
          <w:szCs w:val="22"/>
        </w:rPr>
        <w:t>&lt;</w:t>
      </w:r>
      <w:r w:rsidR="00567012" w:rsidRPr="00567012">
        <w:rPr>
          <w:rFonts w:ascii="Arial" w:hAnsi="Arial" w:cs="Arial"/>
          <w:bCs/>
          <w:color w:val="FF0000"/>
          <w:sz w:val="22"/>
          <w:szCs w:val="22"/>
        </w:rPr>
        <w:t>how will you notify the public of a cancellation whether this is prior to the event or on the day</w:t>
      </w:r>
      <w:r w:rsidR="00953165">
        <w:rPr>
          <w:rFonts w:ascii="Arial" w:hAnsi="Arial" w:cs="Arial"/>
          <w:bCs/>
          <w:color w:val="FF0000"/>
          <w:sz w:val="22"/>
          <w:szCs w:val="22"/>
        </w:rPr>
        <w:t xml:space="preserve"> i.e. social media messaging</w:t>
      </w:r>
      <w:r w:rsidR="00567012" w:rsidRPr="00567012">
        <w:rPr>
          <w:rFonts w:ascii="Arial" w:hAnsi="Arial" w:cs="Arial"/>
          <w:bCs/>
          <w:color w:val="FF0000"/>
          <w:sz w:val="22"/>
          <w:szCs w:val="22"/>
        </w:rPr>
        <w:t>&gt;</w:t>
      </w:r>
      <w:r w:rsidRPr="00567012">
        <w:rPr>
          <w:rFonts w:ascii="Arial" w:hAnsi="Arial" w:cs="Arial"/>
          <w:bCs/>
          <w:color w:val="FF0000"/>
          <w:sz w:val="22"/>
          <w:szCs w:val="22"/>
        </w:rPr>
        <w:t xml:space="preserve"> </w:t>
      </w:r>
    </w:p>
    <w:p w14:paraId="5BED3395" w14:textId="77777777" w:rsidR="00094535" w:rsidRDefault="00094535" w:rsidP="00F800F4">
      <w:pPr>
        <w:pStyle w:val="Heading1"/>
        <w:rPr>
          <w:color w:val="0070C0"/>
        </w:rPr>
      </w:pPr>
    </w:p>
    <w:p w14:paraId="3D4CA24B" w14:textId="7EAE60EC" w:rsidR="00E244B5" w:rsidRPr="007E65C0" w:rsidRDefault="00780901" w:rsidP="00F800F4">
      <w:pPr>
        <w:pStyle w:val="Heading1"/>
      </w:pPr>
      <w:r>
        <w:br w:type="page"/>
      </w:r>
      <w:bookmarkStart w:id="37" w:name="_Toc149728629"/>
      <w:r w:rsidR="00E244B5" w:rsidRPr="007E65C0">
        <w:lastRenderedPageBreak/>
        <w:t xml:space="preserve">Section </w:t>
      </w:r>
      <w:r w:rsidR="000C0DB5">
        <w:t>4</w:t>
      </w:r>
      <w:r w:rsidR="00E244B5" w:rsidRPr="007E65C0">
        <w:t xml:space="preserve"> Food and drink</w:t>
      </w:r>
      <w:bookmarkEnd w:id="37"/>
    </w:p>
    <w:p w14:paraId="3FFAE4F2" w14:textId="77777777" w:rsidR="00E244B5" w:rsidRPr="007E65C0" w:rsidRDefault="00E244B5" w:rsidP="00E244B5">
      <w:pPr>
        <w:rPr>
          <w:rFonts w:ascii="Arial" w:hAnsi="Arial" w:cs="Arial"/>
          <w:b/>
          <w:sz w:val="22"/>
          <w:szCs w:val="22"/>
        </w:rPr>
      </w:pPr>
    </w:p>
    <w:p w14:paraId="172DFF9E" w14:textId="3A4A43AD" w:rsidR="00E244B5" w:rsidRPr="007E65C0" w:rsidRDefault="00DE01DE" w:rsidP="00743931">
      <w:pPr>
        <w:pStyle w:val="Heading2"/>
      </w:pPr>
      <w:bookmarkStart w:id="38" w:name="_Toc149728630"/>
      <w:r>
        <w:t>4</w:t>
      </w:r>
      <w:r w:rsidR="00F800F4">
        <w:t>.1</w:t>
      </w:r>
      <w:r w:rsidR="00E244B5" w:rsidRPr="007E65C0">
        <w:t xml:space="preserve"> Food</w:t>
      </w:r>
      <w:bookmarkEnd w:id="38"/>
    </w:p>
    <w:p w14:paraId="5F2AB1E1" w14:textId="64C91C03" w:rsidR="00E244B5" w:rsidRPr="00AD0994" w:rsidRDefault="00DE01DE" w:rsidP="00B629E1">
      <w:pPr>
        <w:rPr>
          <w:rFonts w:ascii="Arial" w:hAnsi="Arial" w:cs="Arial"/>
          <w:color w:val="FF0000"/>
          <w:sz w:val="22"/>
          <w:szCs w:val="22"/>
        </w:rPr>
      </w:pPr>
      <w:r w:rsidRPr="00AD0994">
        <w:rPr>
          <w:rFonts w:ascii="Arial" w:hAnsi="Arial" w:cs="Arial"/>
          <w:color w:val="FF0000"/>
          <w:sz w:val="22"/>
          <w:szCs w:val="22"/>
        </w:rPr>
        <w:t>&lt;Provide</w:t>
      </w:r>
      <w:r w:rsidR="00332326" w:rsidRPr="00AD0994">
        <w:rPr>
          <w:rFonts w:ascii="Arial" w:hAnsi="Arial" w:cs="Arial"/>
          <w:color w:val="FF0000"/>
          <w:sz w:val="22"/>
          <w:szCs w:val="22"/>
        </w:rPr>
        <w:t xml:space="preserve"> d</w:t>
      </w:r>
      <w:r w:rsidR="00E244B5" w:rsidRPr="00AD0994">
        <w:rPr>
          <w:rFonts w:ascii="Arial" w:hAnsi="Arial" w:cs="Arial"/>
          <w:color w:val="FF0000"/>
          <w:sz w:val="22"/>
          <w:szCs w:val="22"/>
        </w:rPr>
        <w:t>etails of food vendors on site. Food vendors will need to provide evidence of (PLI), hygiene certificates and risk assessments</w:t>
      </w:r>
      <w:r w:rsidR="00166B54">
        <w:rPr>
          <w:rFonts w:ascii="Arial" w:hAnsi="Arial" w:cs="Arial"/>
          <w:color w:val="FF0000"/>
          <w:sz w:val="22"/>
          <w:szCs w:val="22"/>
        </w:rPr>
        <w:t xml:space="preserve"> to you, the event organiser</w:t>
      </w:r>
      <w:r w:rsidR="00E244B5" w:rsidRPr="00AD0994">
        <w:rPr>
          <w:rFonts w:ascii="Arial" w:hAnsi="Arial" w:cs="Arial"/>
          <w:color w:val="FF0000"/>
          <w:sz w:val="22"/>
          <w:szCs w:val="22"/>
        </w:rPr>
        <w:t>. The Council’s Environmental Health and Licencing Services will be able to provide up to date information about what is required and what restrictions are in place.</w:t>
      </w:r>
      <w:r w:rsidR="00AD0994" w:rsidRPr="00AD0994">
        <w:rPr>
          <w:rFonts w:ascii="Arial" w:hAnsi="Arial" w:cs="Arial"/>
          <w:color w:val="FF0000"/>
          <w:sz w:val="22"/>
          <w:szCs w:val="22"/>
        </w:rPr>
        <w:t xml:space="preserve"> </w:t>
      </w:r>
      <w:r w:rsidR="00E244B5" w:rsidRPr="00AD0994">
        <w:rPr>
          <w:rFonts w:ascii="Arial" w:hAnsi="Arial" w:cs="Arial"/>
          <w:color w:val="FF0000"/>
          <w:sz w:val="22"/>
          <w:szCs w:val="22"/>
        </w:rPr>
        <w:t xml:space="preserve">Gas safety in catering outlets  </w:t>
      </w:r>
      <w:hyperlink r:id="rId10" w:history="1">
        <w:r w:rsidR="00E244B5" w:rsidRPr="00AD0994">
          <w:rPr>
            <w:rStyle w:val="Hyperlink"/>
            <w:rFonts w:ascii="Arial" w:hAnsi="Arial" w:cs="Arial"/>
            <w:color w:val="FF0000"/>
            <w:sz w:val="22"/>
            <w:szCs w:val="22"/>
          </w:rPr>
          <w:t>http://www.hse.gov.uk/pubns/cais23.pdf</w:t>
        </w:r>
      </w:hyperlink>
      <w:r w:rsidR="00AD0994" w:rsidRPr="00AD0994">
        <w:rPr>
          <w:rStyle w:val="Hyperlink"/>
          <w:rFonts w:ascii="Arial" w:hAnsi="Arial" w:cs="Arial"/>
          <w:color w:val="FF0000"/>
          <w:sz w:val="22"/>
          <w:szCs w:val="22"/>
        </w:rPr>
        <w:t>&gt;</w:t>
      </w:r>
    </w:p>
    <w:p w14:paraId="03F6F788" w14:textId="77777777" w:rsidR="00E244B5" w:rsidRPr="007E65C0" w:rsidRDefault="00E244B5" w:rsidP="00E244B5">
      <w:pPr>
        <w:ind w:left="720"/>
        <w:rPr>
          <w:rFonts w:ascii="Arial" w:hAnsi="Arial" w:cs="Arial"/>
          <w:color w:val="0070C0"/>
          <w:sz w:val="22"/>
          <w:szCs w:val="22"/>
        </w:rPr>
      </w:pPr>
    </w:p>
    <w:p w14:paraId="3482DA5F" w14:textId="5074F487" w:rsidR="00E244B5" w:rsidRPr="007E65C0" w:rsidRDefault="00595E9B" w:rsidP="00743931">
      <w:pPr>
        <w:pStyle w:val="Heading2"/>
      </w:pPr>
      <w:bookmarkStart w:id="39" w:name="_Toc149728631"/>
      <w:r>
        <w:t>4</w:t>
      </w:r>
      <w:r w:rsidR="00F800F4">
        <w:t>.2</w:t>
      </w:r>
      <w:r w:rsidR="00E244B5" w:rsidRPr="007E65C0">
        <w:t xml:space="preserve"> Water</w:t>
      </w:r>
      <w:bookmarkEnd w:id="39"/>
    </w:p>
    <w:p w14:paraId="1B0050AC" w14:textId="03DB0ECC" w:rsidR="00E244B5" w:rsidRPr="00267752" w:rsidRDefault="00267752" w:rsidP="005B5318">
      <w:pPr>
        <w:rPr>
          <w:rFonts w:ascii="Arial" w:hAnsi="Arial" w:cs="Arial"/>
          <w:color w:val="FF0000"/>
          <w:sz w:val="22"/>
          <w:szCs w:val="22"/>
        </w:rPr>
      </w:pPr>
      <w:r w:rsidRPr="00267752">
        <w:rPr>
          <w:rFonts w:ascii="Arial" w:hAnsi="Arial" w:cs="Arial"/>
          <w:color w:val="FF0000"/>
          <w:sz w:val="22"/>
          <w:szCs w:val="22"/>
        </w:rPr>
        <w:t>&lt;</w:t>
      </w:r>
      <w:r w:rsidR="00E244B5" w:rsidRPr="00267752">
        <w:rPr>
          <w:rFonts w:ascii="Arial" w:hAnsi="Arial" w:cs="Arial"/>
          <w:color w:val="FF0000"/>
          <w:sz w:val="22"/>
          <w:szCs w:val="22"/>
        </w:rPr>
        <w:t>Particularly in hot weather, you should make provision for enough water to be available for the public to buy and enough free water for event staff and front of stage (if applicable)</w:t>
      </w:r>
      <w:r w:rsidRPr="00267752">
        <w:rPr>
          <w:rFonts w:ascii="Arial" w:hAnsi="Arial" w:cs="Arial"/>
          <w:color w:val="FF0000"/>
          <w:sz w:val="22"/>
          <w:szCs w:val="22"/>
        </w:rPr>
        <w:t>&gt;</w:t>
      </w:r>
    </w:p>
    <w:p w14:paraId="76238802" w14:textId="77777777" w:rsidR="00E244B5" w:rsidRPr="007E65C0" w:rsidRDefault="00E244B5" w:rsidP="00E244B5">
      <w:pPr>
        <w:ind w:left="720"/>
        <w:rPr>
          <w:rFonts w:ascii="Arial" w:hAnsi="Arial" w:cs="Arial"/>
          <w:color w:val="0070C0"/>
          <w:sz w:val="22"/>
          <w:szCs w:val="22"/>
        </w:rPr>
      </w:pPr>
    </w:p>
    <w:p w14:paraId="4C25B767" w14:textId="6E1FD369" w:rsidR="00E244B5" w:rsidRPr="007E65C0" w:rsidRDefault="00595E9B" w:rsidP="00743931">
      <w:pPr>
        <w:pStyle w:val="Heading2"/>
      </w:pPr>
      <w:bookmarkStart w:id="40" w:name="_Toc149728632"/>
      <w:r>
        <w:t>4</w:t>
      </w:r>
      <w:r w:rsidR="00F800F4">
        <w:t>.3</w:t>
      </w:r>
      <w:r w:rsidR="00E244B5" w:rsidRPr="007E65C0">
        <w:t xml:space="preserve"> Alcohol</w:t>
      </w:r>
      <w:bookmarkEnd w:id="40"/>
    </w:p>
    <w:p w14:paraId="50A8F822" w14:textId="4ADE589F" w:rsidR="00E244B5" w:rsidRDefault="00AD0994" w:rsidP="005B5318">
      <w:pPr>
        <w:jc w:val="both"/>
        <w:rPr>
          <w:rFonts w:ascii="Arial" w:hAnsi="Arial" w:cs="Arial"/>
          <w:color w:val="FF0000"/>
          <w:sz w:val="22"/>
          <w:szCs w:val="22"/>
        </w:rPr>
      </w:pPr>
      <w:r w:rsidRPr="00AD0994">
        <w:rPr>
          <w:rFonts w:ascii="Arial" w:hAnsi="Arial" w:cs="Arial"/>
          <w:color w:val="FF0000"/>
          <w:sz w:val="22"/>
          <w:szCs w:val="22"/>
        </w:rPr>
        <w:t>&lt;</w:t>
      </w:r>
      <w:r w:rsidR="00E244B5" w:rsidRPr="00AD0994">
        <w:rPr>
          <w:rFonts w:ascii="Arial" w:hAnsi="Arial" w:cs="Arial"/>
          <w:color w:val="FF0000"/>
          <w:sz w:val="22"/>
          <w:szCs w:val="22"/>
        </w:rPr>
        <w:t>If alcohol is to be allowed on site a licence may be required. If alcohol is banned, or there is a Public Space Protection Order on the land,</w:t>
      </w:r>
      <w:r w:rsidR="00E244B5" w:rsidRPr="00AD0994">
        <w:rPr>
          <w:color w:val="FF0000"/>
          <w:sz w:val="22"/>
          <w:szCs w:val="22"/>
        </w:rPr>
        <w:t xml:space="preserve"> </w:t>
      </w:r>
      <w:r w:rsidR="00E244B5" w:rsidRPr="00AD0994">
        <w:rPr>
          <w:rFonts w:ascii="Arial" w:hAnsi="Arial" w:cs="Arial"/>
          <w:color w:val="FF0000"/>
          <w:sz w:val="22"/>
          <w:szCs w:val="22"/>
        </w:rPr>
        <w:t>a procedure may need to be in place to search people entering the venue or officers with the power to confiscate alcohol may be needed. If drinking is to be allowed this will have implications for stewarding and policing. An enclosed bar area may help to contain drinking. Consider a ‘challenge 21/challenge 25’ system in place at all bars.</w:t>
      </w:r>
      <w:r w:rsidR="00E244B5" w:rsidRPr="00AD0994">
        <w:rPr>
          <w:color w:val="FF0000"/>
          <w:sz w:val="22"/>
          <w:szCs w:val="22"/>
        </w:rPr>
        <w:t xml:space="preserve"> </w:t>
      </w:r>
      <w:r w:rsidR="00E244B5" w:rsidRPr="00AD0994">
        <w:rPr>
          <w:rFonts w:ascii="Arial" w:hAnsi="Arial" w:cs="Arial"/>
          <w:color w:val="FF0000"/>
          <w:sz w:val="22"/>
          <w:szCs w:val="22"/>
        </w:rPr>
        <w:t>For any event considering licensable activities such as the supply of alcohol please contact the Licensing Department at your local council for further advice</w:t>
      </w:r>
      <w:r w:rsidRPr="00AD0994">
        <w:rPr>
          <w:rFonts w:ascii="Arial" w:hAnsi="Arial" w:cs="Arial"/>
          <w:color w:val="FF0000"/>
          <w:sz w:val="22"/>
          <w:szCs w:val="22"/>
        </w:rPr>
        <w:t>&gt;</w:t>
      </w:r>
    </w:p>
    <w:p w14:paraId="4F748D43" w14:textId="77777777" w:rsidR="00C06CCB" w:rsidRDefault="00C06CCB" w:rsidP="005B5318">
      <w:pPr>
        <w:jc w:val="both"/>
        <w:rPr>
          <w:rFonts w:ascii="Arial" w:hAnsi="Arial" w:cs="Arial"/>
          <w:color w:val="FF0000"/>
          <w:sz w:val="22"/>
          <w:szCs w:val="22"/>
        </w:rPr>
      </w:pPr>
    </w:p>
    <w:p w14:paraId="6A189E02" w14:textId="08CFD0FF" w:rsidR="00C06CCB" w:rsidRDefault="00C06CCB" w:rsidP="00C06CCB">
      <w:pPr>
        <w:pStyle w:val="Heading2"/>
      </w:pPr>
      <w:bookmarkStart w:id="41" w:name="_Toc149728633"/>
      <w:r>
        <w:t>4.4 Drugs</w:t>
      </w:r>
      <w:bookmarkEnd w:id="41"/>
    </w:p>
    <w:p w14:paraId="4D729C73" w14:textId="77777777" w:rsidR="00C06CCB" w:rsidRPr="00C93625" w:rsidRDefault="00C06CCB" w:rsidP="00C06CCB">
      <w:pPr>
        <w:rPr>
          <w:rFonts w:ascii="Arial" w:hAnsi="Arial" w:cs="Arial"/>
          <w:color w:val="FF0000"/>
          <w:sz w:val="22"/>
          <w:szCs w:val="22"/>
        </w:rPr>
      </w:pPr>
      <w:r>
        <w:rPr>
          <w:rFonts w:ascii="Arial" w:hAnsi="Arial" w:cs="Arial"/>
          <w:color w:val="FF0000"/>
          <w:sz w:val="22"/>
          <w:szCs w:val="22"/>
        </w:rPr>
        <w:t>&lt;Consider whether your event is likely to attract recreational drug use (some music events) and how this will be managed&gt;</w:t>
      </w:r>
    </w:p>
    <w:p w14:paraId="4E00E96E" w14:textId="4B8E99B6" w:rsidR="00E244B5" w:rsidRPr="00C06CCB" w:rsidRDefault="004327D5" w:rsidP="00E244B5">
      <w:pPr>
        <w:rPr>
          <w:rFonts w:ascii="Arial" w:hAnsi="Arial" w:cs="Arial"/>
          <w:sz w:val="22"/>
          <w:szCs w:val="22"/>
        </w:rPr>
      </w:pPr>
      <w:r>
        <w:rPr>
          <w:rFonts w:ascii="Arial" w:hAnsi="Arial" w:cs="Arial"/>
          <w:color w:val="0070C0"/>
          <w:sz w:val="22"/>
          <w:szCs w:val="22"/>
        </w:rPr>
        <w:br w:type="page"/>
      </w:r>
    </w:p>
    <w:p w14:paraId="1EEA1DF6" w14:textId="07B1489A" w:rsidR="0033497F" w:rsidRDefault="0033497F" w:rsidP="000900A0">
      <w:pPr>
        <w:pStyle w:val="Heading1"/>
      </w:pPr>
      <w:bookmarkStart w:id="42" w:name="_Toc149728634"/>
      <w:r>
        <w:lastRenderedPageBreak/>
        <w:t xml:space="preserve">Section </w:t>
      </w:r>
      <w:r w:rsidR="00C33936">
        <w:t>5</w:t>
      </w:r>
      <w:r>
        <w:t xml:space="preserve"> Lost/found children and vulnerable </w:t>
      </w:r>
      <w:r w:rsidR="000900A0">
        <w:t>adults (VA)</w:t>
      </w:r>
      <w:bookmarkEnd w:id="42"/>
    </w:p>
    <w:p w14:paraId="07B9EEB6" w14:textId="77777777" w:rsidR="001E0D48" w:rsidRDefault="001E0D48" w:rsidP="001E0D48">
      <w:pPr>
        <w:rPr>
          <w:lang w:eastAsia="en-US"/>
        </w:rPr>
      </w:pPr>
    </w:p>
    <w:p w14:paraId="511CD733" w14:textId="0EEA2743" w:rsidR="001E0D48" w:rsidRPr="001E0D48" w:rsidRDefault="001E0D48" w:rsidP="001E0D48">
      <w:pPr>
        <w:rPr>
          <w:rFonts w:ascii="Arial" w:hAnsi="Arial" w:cs="Arial"/>
          <w:i/>
          <w:iCs/>
          <w:sz w:val="22"/>
          <w:szCs w:val="22"/>
          <w:lang w:eastAsia="en-US"/>
        </w:rPr>
      </w:pPr>
      <w:r w:rsidRPr="001E0D48">
        <w:rPr>
          <w:rFonts w:ascii="Arial" w:hAnsi="Arial" w:cs="Arial"/>
          <w:i/>
          <w:iCs/>
          <w:sz w:val="22"/>
          <w:szCs w:val="22"/>
          <w:lang w:eastAsia="en-US"/>
        </w:rPr>
        <w:t xml:space="preserve">See </w:t>
      </w:r>
      <w:r>
        <w:rPr>
          <w:rFonts w:ascii="Arial" w:hAnsi="Arial" w:cs="Arial"/>
          <w:i/>
          <w:iCs/>
          <w:sz w:val="22"/>
          <w:szCs w:val="22"/>
          <w:lang w:eastAsia="en-US"/>
        </w:rPr>
        <w:t>A</w:t>
      </w:r>
      <w:r w:rsidRPr="001E0D48">
        <w:rPr>
          <w:rFonts w:ascii="Arial" w:hAnsi="Arial" w:cs="Arial"/>
          <w:i/>
          <w:iCs/>
          <w:sz w:val="22"/>
          <w:szCs w:val="22"/>
          <w:lang w:eastAsia="en-US"/>
        </w:rPr>
        <w:t>ppendix 1 for</w:t>
      </w:r>
      <w:r w:rsidR="00F51B2E">
        <w:rPr>
          <w:rFonts w:ascii="Arial" w:hAnsi="Arial" w:cs="Arial"/>
          <w:i/>
          <w:iCs/>
          <w:sz w:val="22"/>
          <w:szCs w:val="22"/>
          <w:lang w:eastAsia="en-US"/>
        </w:rPr>
        <w:t xml:space="preserve"> suggested</w:t>
      </w:r>
      <w:r w:rsidRPr="001E0D48">
        <w:rPr>
          <w:rFonts w:ascii="Arial" w:hAnsi="Arial" w:cs="Arial"/>
          <w:i/>
          <w:iCs/>
          <w:sz w:val="22"/>
          <w:szCs w:val="22"/>
          <w:lang w:eastAsia="en-US"/>
        </w:rPr>
        <w:t xml:space="preserve"> Lost Child / V</w:t>
      </w:r>
      <w:r>
        <w:rPr>
          <w:rFonts w:ascii="Arial" w:hAnsi="Arial" w:cs="Arial"/>
          <w:i/>
          <w:iCs/>
          <w:sz w:val="22"/>
          <w:szCs w:val="22"/>
          <w:lang w:eastAsia="en-US"/>
        </w:rPr>
        <w:t>ulnerable Adults</w:t>
      </w:r>
      <w:r w:rsidRPr="001E0D48">
        <w:rPr>
          <w:rFonts w:ascii="Arial" w:hAnsi="Arial" w:cs="Arial"/>
          <w:i/>
          <w:iCs/>
          <w:sz w:val="22"/>
          <w:szCs w:val="22"/>
          <w:lang w:eastAsia="en-US"/>
        </w:rPr>
        <w:t xml:space="preserve"> Form</w:t>
      </w:r>
    </w:p>
    <w:p w14:paraId="544E23AE" w14:textId="77777777" w:rsidR="000900A0" w:rsidRDefault="000900A0" w:rsidP="00E244B5">
      <w:pPr>
        <w:rPr>
          <w:rFonts w:ascii="Arial" w:hAnsi="Arial" w:cs="Arial"/>
          <w:sz w:val="22"/>
          <w:szCs w:val="22"/>
        </w:rPr>
      </w:pPr>
    </w:p>
    <w:p w14:paraId="196883D2" w14:textId="6C98018A" w:rsidR="00E244B5" w:rsidRPr="007E65C0" w:rsidRDefault="00C33936" w:rsidP="000900A0">
      <w:pPr>
        <w:pStyle w:val="Heading2"/>
      </w:pPr>
      <w:bookmarkStart w:id="43" w:name="_Toc149728635"/>
      <w:r>
        <w:t>5</w:t>
      </w:r>
      <w:r w:rsidR="000900A0">
        <w:t>.1</w:t>
      </w:r>
      <w:r w:rsidR="00E244B5" w:rsidRPr="007E65C0">
        <w:t xml:space="preserve"> </w:t>
      </w:r>
      <w:r w:rsidR="0099067F">
        <w:t>Pro</w:t>
      </w:r>
      <w:r w:rsidR="00D469F4">
        <w:t>cedure for lost and found children or VA</w:t>
      </w:r>
      <w:bookmarkEnd w:id="43"/>
    </w:p>
    <w:p w14:paraId="5995D1E6" w14:textId="5B9CF247" w:rsidR="00E244B5" w:rsidRDefault="00523F17" w:rsidP="000900A0">
      <w:pPr>
        <w:rPr>
          <w:rFonts w:ascii="Arial" w:hAnsi="Arial" w:cs="Arial"/>
          <w:color w:val="FF0000"/>
          <w:sz w:val="22"/>
          <w:szCs w:val="22"/>
        </w:rPr>
      </w:pPr>
      <w:r w:rsidRPr="00523F17">
        <w:rPr>
          <w:rFonts w:ascii="Arial" w:hAnsi="Arial" w:cs="Arial"/>
          <w:color w:val="FF0000"/>
          <w:sz w:val="22"/>
          <w:szCs w:val="22"/>
        </w:rPr>
        <w:t>&lt;</w:t>
      </w:r>
      <w:r w:rsidR="00E244B5" w:rsidRPr="00523F17">
        <w:rPr>
          <w:rFonts w:ascii="Arial" w:hAnsi="Arial" w:cs="Arial"/>
          <w:color w:val="FF0000"/>
          <w:sz w:val="22"/>
          <w:szCs w:val="22"/>
        </w:rPr>
        <w:t>A robust procedure should be in place to handle lost/found children and vulnerable adults. Make sure you differentiate between a ‘lost’ child/VA, where you have parent/guardian reporting to you and a ‘found’ child/VA where you need to locate parent/guardian. Found children/VA should always be supervised, ideally by DBS checked staff (Disclosure &amp; Barring Service / formally known as CRB). Those charged with looking after found children/VA should not have another role (e.g. a found child put in the care of first aiders)</w:t>
      </w:r>
      <w:r w:rsidRPr="00523F17">
        <w:rPr>
          <w:rFonts w:ascii="Arial" w:hAnsi="Arial" w:cs="Arial"/>
          <w:color w:val="FF0000"/>
          <w:sz w:val="22"/>
          <w:szCs w:val="22"/>
        </w:rPr>
        <w:t>&gt;</w:t>
      </w:r>
    </w:p>
    <w:p w14:paraId="058EA82C" w14:textId="77777777" w:rsidR="00BB64B4" w:rsidRDefault="00BB64B4" w:rsidP="000900A0">
      <w:pPr>
        <w:rPr>
          <w:rFonts w:ascii="Arial" w:hAnsi="Arial" w:cs="Arial"/>
          <w:color w:val="FF0000"/>
          <w:sz w:val="22"/>
          <w:szCs w:val="22"/>
        </w:rPr>
      </w:pPr>
    </w:p>
    <w:p w14:paraId="182B5C67" w14:textId="505C50C8" w:rsidR="00BB64B4" w:rsidRPr="00BB64B4" w:rsidRDefault="00BB64B4" w:rsidP="00BB64B4">
      <w:pPr>
        <w:rPr>
          <w:rFonts w:ascii="Arial" w:hAnsi="Arial" w:cs="Arial"/>
          <w:color w:val="FF0000"/>
          <w:sz w:val="22"/>
          <w:szCs w:val="22"/>
        </w:rPr>
      </w:pPr>
      <w:r w:rsidRPr="00BB64B4">
        <w:rPr>
          <w:rFonts w:ascii="Arial" w:hAnsi="Arial" w:cs="Arial"/>
          <w:color w:val="FF0000"/>
          <w:sz w:val="22"/>
          <w:szCs w:val="22"/>
        </w:rPr>
        <w:t>&lt;Depending on the size/nature/attendees at your event you could consider utilising paper wristbands to be distributed at the point of entry to parents/guardians who can then write a mobile contact number on the inside before attaching to their child/VA’s wrist&gt;</w:t>
      </w:r>
    </w:p>
    <w:p w14:paraId="36C9D67F" w14:textId="77777777" w:rsidR="00BB64B4" w:rsidRDefault="00BB64B4" w:rsidP="00E244B5">
      <w:pPr>
        <w:ind w:left="720"/>
        <w:rPr>
          <w:rFonts w:ascii="Arial" w:hAnsi="Arial" w:cs="Arial"/>
          <w:color w:val="0070C0"/>
          <w:sz w:val="22"/>
          <w:szCs w:val="22"/>
        </w:rPr>
      </w:pPr>
    </w:p>
    <w:p w14:paraId="4C860FCB" w14:textId="2FB8C594" w:rsidR="00D469F4" w:rsidRDefault="00C33936" w:rsidP="00D469F4">
      <w:pPr>
        <w:pStyle w:val="Heading2"/>
      </w:pPr>
      <w:bookmarkStart w:id="44" w:name="_Toc149728636"/>
      <w:r>
        <w:t>5</w:t>
      </w:r>
      <w:r w:rsidR="00D469F4">
        <w:t>.2 Lost Child/VA</w:t>
      </w:r>
      <w:bookmarkEnd w:id="44"/>
    </w:p>
    <w:p w14:paraId="7FB0BAE3" w14:textId="71BC757F"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Lost Child/VA – Consider a site ‘lock-down’ if a child is reported as missing and the amount of time (10-30 minutes depending on area) for you to search the site before calling the Police</w:t>
      </w:r>
      <w:r w:rsidRPr="00BB64B4">
        <w:rPr>
          <w:rFonts w:ascii="Arial" w:hAnsi="Arial" w:cs="Arial"/>
          <w:color w:val="FF0000"/>
          <w:sz w:val="22"/>
          <w:szCs w:val="22"/>
        </w:rPr>
        <w:t>&gt;</w:t>
      </w:r>
    </w:p>
    <w:p w14:paraId="686635AF" w14:textId="77777777" w:rsidR="00D469F4" w:rsidRDefault="00D469F4" w:rsidP="0099067F">
      <w:pPr>
        <w:rPr>
          <w:rFonts w:ascii="Arial" w:hAnsi="Arial" w:cs="Arial"/>
          <w:color w:val="0070C0"/>
          <w:sz w:val="22"/>
          <w:szCs w:val="22"/>
        </w:rPr>
      </w:pPr>
    </w:p>
    <w:p w14:paraId="3E30904B" w14:textId="05267299" w:rsidR="00D469F4" w:rsidRPr="007E65C0" w:rsidRDefault="00C33936" w:rsidP="00D469F4">
      <w:pPr>
        <w:pStyle w:val="Heading2"/>
      </w:pPr>
      <w:bookmarkStart w:id="45" w:name="_Toc149728637"/>
      <w:r>
        <w:t>5</w:t>
      </w:r>
      <w:r w:rsidR="00D469F4">
        <w:t>.3 Found Child/VA</w:t>
      </w:r>
      <w:bookmarkEnd w:id="45"/>
    </w:p>
    <w:p w14:paraId="751824C3" w14:textId="54676431"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Found Child/VA – Ensure you only use ‘sanitised’ PA announcements if a child is ‘found’ and get full description from anyone purporting to be the child/VA’s parent/guardian before reuniting them. Consider taking photo of child/VA with parent/guardian once reunited (on smart mobile phone?) and that any image will be deleted after 24 hours. The parent/guardian should be offered the chance to attend and see this deleted if they wish. It’s unlikely any genuine parent/guardian will object if you explain this is being done as part of your safeguarding policy for children and vulnerable adults at your event</w:t>
      </w:r>
      <w:r w:rsidRPr="00BB64B4">
        <w:rPr>
          <w:rFonts w:ascii="Arial" w:hAnsi="Arial" w:cs="Arial"/>
          <w:color w:val="FF0000"/>
          <w:sz w:val="22"/>
          <w:szCs w:val="22"/>
        </w:rPr>
        <w:t>&gt;</w:t>
      </w:r>
    </w:p>
    <w:p w14:paraId="3A473F7B" w14:textId="77777777" w:rsidR="0099067F" w:rsidRPr="007E65C0" w:rsidRDefault="0099067F" w:rsidP="0099067F">
      <w:pPr>
        <w:ind w:left="720"/>
        <w:rPr>
          <w:rFonts w:ascii="Arial" w:hAnsi="Arial" w:cs="Arial"/>
          <w:color w:val="0070C0"/>
          <w:sz w:val="22"/>
          <w:szCs w:val="22"/>
        </w:rPr>
      </w:pPr>
    </w:p>
    <w:p w14:paraId="20C85DB1" w14:textId="77777777" w:rsidR="008C6B7F" w:rsidRDefault="008C6B7F" w:rsidP="0099067F">
      <w:pPr>
        <w:rPr>
          <w:rFonts w:ascii="Arial" w:hAnsi="Arial" w:cs="Arial"/>
          <w:color w:val="0070C0"/>
          <w:sz w:val="22"/>
          <w:szCs w:val="22"/>
        </w:rPr>
      </w:pPr>
    </w:p>
    <w:p w14:paraId="71D47477" w14:textId="77777777" w:rsidR="00E244B5" w:rsidRPr="007E65C0" w:rsidRDefault="00E244B5" w:rsidP="001E0D48">
      <w:pPr>
        <w:rPr>
          <w:rFonts w:ascii="Arial" w:hAnsi="Arial" w:cs="Arial"/>
          <w:color w:val="0070C0"/>
          <w:sz w:val="22"/>
          <w:szCs w:val="22"/>
        </w:rPr>
      </w:pPr>
    </w:p>
    <w:p w14:paraId="7E84EFC3" w14:textId="77777777" w:rsidR="00E244B5" w:rsidRPr="007E65C0" w:rsidRDefault="00E244B5" w:rsidP="00E244B5">
      <w:pPr>
        <w:rPr>
          <w:rFonts w:ascii="Arial" w:hAnsi="Arial" w:cs="Arial"/>
          <w:sz w:val="22"/>
          <w:szCs w:val="22"/>
        </w:rPr>
      </w:pPr>
      <w:r w:rsidRPr="007E65C0">
        <w:rPr>
          <w:rFonts w:ascii="Arial" w:hAnsi="Arial" w:cs="Arial"/>
          <w:sz w:val="22"/>
          <w:szCs w:val="22"/>
        </w:rPr>
        <w:tab/>
      </w:r>
    </w:p>
    <w:p w14:paraId="4CEF19D4" w14:textId="77777777" w:rsidR="00E244B5" w:rsidRPr="007E65C0" w:rsidRDefault="00E244B5" w:rsidP="00E244B5">
      <w:pPr>
        <w:rPr>
          <w:rFonts w:ascii="Arial" w:hAnsi="Arial" w:cs="Arial"/>
          <w:sz w:val="22"/>
          <w:szCs w:val="22"/>
        </w:rPr>
      </w:pPr>
    </w:p>
    <w:p w14:paraId="0BBEBBF3" w14:textId="77777777" w:rsidR="00E244B5" w:rsidRPr="007E65C0" w:rsidRDefault="00E244B5" w:rsidP="00E244B5">
      <w:pPr>
        <w:rPr>
          <w:rFonts w:ascii="Arial" w:hAnsi="Arial" w:cs="Arial"/>
          <w:sz w:val="22"/>
          <w:szCs w:val="22"/>
        </w:rPr>
      </w:pPr>
    </w:p>
    <w:p w14:paraId="2F3D1C44" w14:textId="77777777" w:rsidR="00E244B5" w:rsidRPr="007E65C0" w:rsidRDefault="00E244B5" w:rsidP="00E244B5">
      <w:pPr>
        <w:rPr>
          <w:rFonts w:ascii="Arial" w:hAnsi="Arial" w:cs="Arial"/>
          <w:sz w:val="22"/>
          <w:szCs w:val="22"/>
        </w:rPr>
      </w:pPr>
    </w:p>
    <w:p w14:paraId="56721F03" w14:textId="77777777" w:rsidR="00E244B5" w:rsidRPr="007E65C0" w:rsidRDefault="00E244B5" w:rsidP="00E244B5">
      <w:pPr>
        <w:rPr>
          <w:rFonts w:ascii="Arial" w:hAnsi="Arial" w:cs="Arial"/>
          <w:sz w:val="22"/>
          <w:szCs w:val="22"/>
        </w:rPr>
      </w:pPr>
    </w:p>
    <w:p w14:paraId="731CACC6" w14:textId="77777777" w:rsidR="00E244B5" w:rsidRPr="007E65C0" w:rsidRDefault="00E244B5" w:rsidP="00E244B5">
      <w:pPr>
        <w:rPr>
          <w:rFonts w:ascii="Arial" w:hAnsi="Arial" w:cs="Arial"/>
          <w:sz w:val="22"/>
          <w:szCs w:val="22"/>
        </w:rPr>
      </w:pPr>
    </w:p>
    <w:p w14:paraId="2E1D1D58" w14:textId="77777777" w:rsidR="00E244B5" w:rsidRPr="007E65C0" w:rsidRDefault="00E244B5" w:rsidP="00E244B5">
      <w:pPr>
        <w:rPr>
          <w:rFonts w:ascii="Arial" w:hAnsi="Arial" w:cs="Arial"/>
          <w:sz w:val="22"/>
          <w:szCs w:val="22"/>
        </w:rPr>
      </w:pPr>
    </w:p>
    <w:p w14:paraId="2DFB84B9" w14:textId="77777777" w:rsidR="00E244B5" w:rsidRPr="007E65C0" w:rsidRDefault="00E244B5" w:rsidP="00E244B5">
      <w:pPr>
        <w:rPr>
          <w:rFonts w:ascii="Arial" w:hAnsi="Arial" w:cs="Arial"/>
          <w:sz w:val="22"/>
          <w:szCs w:val="22"/>
        </w:rPr>
      </w:pPr>
    </w:p>
    <w:p w14:paraId="251F7930" w14:textId="77777777" w:rsidR="00E244B5" w:rsidRPr="007E65C0" w:rsidRDefault="00E244B5" w:rsidP="00E244B5">
      <w:pPr>
        <w:rPr>
          <w:rFonts w:ascii="Arial" w:hAnsi="Arial" w:cs="Arial"/>
          <w:sz w:val="22"/>
          <w:szCs w:val="22"/>
        </w:rPr>
      </w:pPr>
    </w:p>
    <w:p w14:paraId="4378E0F5" w14:textId="77777777" w:rsidR="00E244B5" w:rsidRPr="007E65C0" w:rsidRDefault="00E244B5" w:rsidP="00E244B5">
      <w:pPr>
        <w:rPr>
          <w:rFonts w:ascii="Arial" w:hAnsi="Arial" w:cs="Arial"/>
          <w:sz w:val="22"/>
          <w:szCs w:val="22"/>
        </w:rPr>
      </w:pPr>
    </w:p>
    <w:p w14:paraId="0F5AEB87" w14:textId="77777777" w:rsidR="00E244B5" w:rsidRPr="007E65C0" w:rsidRDefault="00E244B5" w:rsidP="00E244B5">
      <w:pPr>
        <w:rPr>
          <w:rFonts w:ascii="Arial" w:hAnsi="Arial" w:cs="Arial"/>
          <w:sz w:val="22"/>
          <w:szCs w:val="22"/>
        </w:rPr>
      </w:pPr>
    </w:p>
    <w:p w14:paraId="2E0A4953" w14:textId="77777777" w:rsidR="00E244B5" w:rsidRPr="007E65C0" w:rsidRDefault="00E244B5" w:rsidP="00E244B5">
      <w:pPr>
        <w:rPr>
          <w:rFonts w:ascii="Arial" w:hAnsi="Arial" w:cs="Arial"/>
          <w:sz w:val="22"/>
          <w:szCs w:val="22"/>
        </w:rPr>
      </w:pPr>
    </w:p>
    <w:p w14:paraId="5BABC03B" w14:textId="77777777" w:rsidR="00E244B5" w:rsidRPr="007E65C0" w:rsidRDefault="00E244B5" w:rsidP="00E244B5">
      <w:pPr>
        <w:rPr>
          <w:rFonts w:ascii="Arial" w:hAnsi="Arial" w:cs="Arial"/>
          <w:sz w:val="22"/>
          <w:szCs w:val="22"/>
        </w:rPr>
      </w:pPr>
    </w:p>
    <w:p w14:paraId="66FA716C" w14:textId="77777777" w:rsidR="00E244B5" w:rsidRPr="007E65C0" w:rsidRDefault="00E244B5" w:rsidP="00E244B5">
      <w:pPr>
        <w:rPr>
          <w:rFonts w:ascii="Arial" w:hAnsi="Arial" w:cs="Arial"/>
          <w:sz w:val="22"/>
          <w:szCs w:val="22"/>
        </w:rPr>
      </w:pPr>
    </w:p>
    <w:p w14:paraId="30DE1BD8" w14:textId="77777777" w:rsidR="00E244B5" w:rsidRPr="007E65C0" w:rsidRDefault="00E244B5" w:rsidP="00E244B5">
      <w:pPr>
        <w:rPr>
          <w:rFonts w:ascii="Arial" w:hAnsi="Arial" w:cs="Arial"/>
          <w:sz w:val="22"/>
          <w:szCs w:val="22"/>
        </w:rPr>
      </w:pPr>
    </w:p>
    <w:p w14:paraId="53DEFE9D" w14:textId="77777777" w:rsidR="00E244B5" w:rsidRPr="007E65C0" w:rsidRDefault="00E244B5" w:rsidP="00E244B5">
      <w:pPr>
        <w:rPr>
          <w:rFonts w:ascii="Arial" w:hAnsi="Arial" w:cs="Arial"/>
          <w:sz w:val="22"/>
          <w:szCs w:val="22"/>
        </w:rPr>
      </w:pPr>
    </w:p>
    <w:p w14:paraId="2CDAC260" w14:textId="77777777" w:rsidR="00E244B5" w:rsidRPr="007E65C0" w:rsidRDefault="00E244B5" w:rsidP="00E244B5">
      <w:pPr>
        <w:rPr>
          <w:rFonts w:ascii="Arial" w:hAnsi="Arial" w:cs="Arial"/>
          <w:sz w:val="22"/>
          <w:szCs w:val="22"/>
        </w:rPr>
      </w:pPr>
    </w:p>
    <w:p w14:paraId="5F5FA195" w14:textId="77777777" w:rsidR="00E244B5" w:rsidRPr="007E65C0" w:rsidRDefault="00E244B5" w:rsidP="00E244B5">
      <w:pPr>
        <w:rPr>
          <w:rFonts w:ascii="Arial" w:hAnsi="Arial" w:cs="Arial"/>
          <w:sz w:val="22"/>
          <w:szCs w:val="22"/>
        </w:rPr>
      </w:pPr>
    </w:p>
    <w:p w14:paraId="72C6C09F" w14:textId="77777777" w:rsidR="00E244B5" w:rsidRPr="007E65C0" w:rsidRDefault="00E244B5" w:rsidP="00E244B5">
      <w:pPr>
        <w:rPr>
          <w:rFonts w:ascii="Arial" w:hAnsi="Arial" w:cs="Arial"/>
          <w:sz w:val="22"/>
          <w:szCs w:val="22"/>
        </w:rPr>
      </w:pPr>
    </w:p>
    <w:p w14:paraId="4DD87864" w14:textId="77777777" w:rsidR="00E244B5" w:rsidRPr="007E65C0" w:rsidRDefault="00E244B5" w:rsidP="00E244B5">
      <w:pPr>
        <w:rPr>
          <w:rFonts w:ascii="Arial" w:hAnsi="Arial" w:cs="Arial"/>
          <w:sz w:val="22"/>
          <w:szCs w:val="22"/>
        </w:rPr>
      </w:pPr>
    </w:p>
    <w:p w14:paraId="048F6C13" w14:textId="77777777" w:rsidR="00E244B5" w:rsidRPr="007E65C0" w:rsidRDefault="00E244B5" w:rsidP="00E244B5">
      <w:pPr>
        <w:rPr>
          <w:rFonts w:ascii="Arial" w:hAnsi="Arial" w:cs="Arial"/>
          <w:sz w:val="22"/>
          <w:szCs w:val="22"/>
        </w:rPr>
      </w:pPr>
    </w:p>
    <w:p w14:paraId="0D31BCEB" w14:textId="77777777" w:rsidR="00E244B5" w:rsidRPr="007E65C0" w:rsidRDefault="00E244B5" w:rsidP="00E244B5">
      <w:pPr>
        <w:rPr>
          <w:rFonts w:ascii="Arial" w:hAnsi="Arial" w:cs="Arial"/>
          <w:sz w:val="22"/>
          <w:szCs w:val="22"/>
        </w:rPr>
      </w:pPr>
    </w:p>
    <w:p w14:paraId="482936B2" w14:textId="77777777" w:rsidR="00E244B5" w:rsidRPr="007E65C0" w:rsidRDefault="00E244B5" w:rsidP="00E244B5">
      <w:pPr>
        <w:rPr>
          <w:rFonts w:ascii="Arial" w:hAnsi="Arial" w:cs="Arial"/>
          <w:sz w:val="22"/>
          <w:szCs w:val="22"/>
        </w:rPr>
      </w:pPr>
    </w:p>
    <w:p w14:paraId="468A6814" w14:textId="646345DB" w:rsidR="00E244B5" w:rsidRPr="00033257" w:rsidRDefault="00F94ECB" w:rsidP="00E244B5">
      <w:pPr>
        <w:rPr>
          <w:rFonts w:ascii="Arial" w:hAnsi="Arial" w:cs="Arial"/>
          <w:sz w:val="22"/>
          <w:szCs w:val="22"/>
        </w:rPr>
      </w:pPr>
      <w:r>
        <w:rPr>
          <w:rFonts w:ascii="Arial" w:hAnsi="Arial" w:cs="Arial"/>
          <w:sz w:val="22"/>
          <w:szCs w:val="22"/>
        </w:rPr>
        <w:br w:type="page"/>
      </w:r>
    </w:p>
    <w:p w14:paraId="46C78F9C" w14:textId="3CFAE7B7" w:rsidR="00E244B5" w:rsidRPr="007E65C0" w:rsidRDefault="00E244B5" w:rsidP="00DF15ED">
      <w:pPr>
        <w:pStyle w:val="Heading1"/>
      </w:pPr>
      <w:bookmarkStart w:id="46" w:name="_Toc149728638"/>
      <w:r w:rsidRPr="007E65C0">
        <w:lastRenderedPageBreak/>
        <w:t xml:space="preserve">Section </w:t>
      </w:r>
      <w:r w:rsidR="00C33936">
        <w:t>6</w:t>
      </w:r>
      <w:r w:rsidRPr="007E65C0">
        <w:t xml:space="preserve"> Traffic management</w:t>
      </w:r>
      <w:bookmarkEnd w:id="46"/>
    </w:p>
    <w:p w14:paraId="70DD28A3" w14:textId="77777777" w:rsidR="00E244B5" w:rsidRPr="007E65C0" w:rsidRDefault="00E244B5" w:rsidP="00E244B5">
      <w:pPr>
        <w:rPr>
          <w:rFonts w:ascii="Arial" w:hAnsi="Arial" w:cs="Arial"/>
          <w:b/>
          <w:sz w:val="22"/>
          <w:szCs w:val="22"/>
        </w:rPr>
      </w:pPr>
    </w:p>
    <w:p w14:paraId="6F6CF4AA" w14:textId="69B18812" w:rsidR="00E244B5" w:rsidRPr="007E65C0" w:rsidRDefault="00C33936" w:rsidP="00DF15ED">
      <w:pPr>
        <w:pStyle w:val="Heading2"/>
      </w:pPr>
      <w:bookmarkStart w:id="47" w:name="_Toc149728639"/>
      <w:r>
        <w:t>6</w:t>
      </w:r>
      <w:r w:rsidR="00DF15ED">
        <w:t>.1</w:t>
      </w:r>
      <w:r w:rsidR="00E244B5" w:rsidRPr="007E65C0">
        <w:t xml:space="preserve"> Access to the event site</w:t>
      </w:r>
      <w:bookmarkEnd w:id="47"/>
    </w:p>
    <w:p w14:paraId="672E7D26" w14:textId="554E4B34" w:rsidR="0049525F" w:rsidRPr="00E745EF" w:rsidRDefault="0049525F" w:rsidP="00DF15ED">
      <w:pPr>
        <w:rPr>
          <w:rFonts w:ascii="Arial" w:hAnsi="Arial" w:cs="Arial"/>
          <w:color w:val="FF0000"/>
          <w:sz w:val="22"/>
          <w:szCs w:val="22"/>
        </w:rPr>
      </w:pPr>
      <w:r w:rsidRPr="00E745EF">
        <w:rPr>
          <w:rFonts w:ascii="Arial" w:hAnsi="Arial" w:cs="Arial"/>
          <w:color w:val="FF0000"/>
          <w:sz w:val="22"/>
          <w:szCs w:val="22"/>
        </w:rPr>
        <w:t>Include the following</w:t>
      </w:r>
    </w:p>
    <w:p w14:paraId="27F1EA3B" w14:textId="5D5CEB81" w:rsidR="0049525F" w:rsidRPr="00E745EF" w:rsidRDefault="0049525F"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w:t>
      </w:r>
      <w:r w:rsidR="00E244B5" w:rsidRPr="00E745EF">
        <w:rPr>
          <w:rFonts w:ascii="Arial" w:hAnsi="Arial" w:cs="Arial"/>
          <w:color w:val="FF0000"/>
          <w:sz w:val="22"/>
          <w:szCs w:val="22"/>
        </w:rPr>
        <w:t>ow will the event be serviced and how will visitors get to the event</w:t>
      </w:r>
      <w:r w:rsidRPr="00E745EF">
        <w:rPr>
          <w:rFonts w:ascii="Arial" w:hAnsi="Arial" w:cs="Arial"/>
          <w:color w:val="FF0000"/>
          <w:sz w:val="22"/>
          <w:szCs w:val="22"/>
        </w:rPr>
        <w:t xml:space="preserve"> both pedestrian and by vehicle</w:t>
      </w:r>
      <w:r w:rsidR="00E244B5" w:rsidRPr="00E745EF">
        <w:rPr>
          <w:rFonts w:ascii="Arial" w:hAnsi="Arial" w:cs="Arial"/>
          <w:color w:val="FF0000"/>
          <w:sz w:val="22"/>
          <w:szCs w:val="22"/>
        </w:rPr>
        <w:t xml:space="preserve"> </w:t>
      </w:r>
    </w:p>
    <w:p w14:paraId="5D37F234"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 xml:space="preserve">How will access and egress be provided to and within the event site? </w:t>
      </w:r>
    </w:p>
    <w:p w14:paraId="68F0F2AA"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What provision will be needed</w:t>
      </w:r>
      <w:r w:rsidR="0049525F" w:rsidRPr="00E745EF">
        <w:rPr>
          <w:rFonts w:ascii="Arial" w:hAnsi="Arial" w:cs="Arial"/>
          <w:color w:val="FF0000"/>
          <w:sz w:val="22"/>
          <w:szCs w:val="22"/>
        </w:rPr>
        <w:t>/supplied</w:t>
      </w:r>
      <w:r w:rsidRPr="00E745EF">
        <w:rPr>
          <w:rFonts w:ascii="Arial" w:hAnsi="Arial" w:cs="Arial"/>
          <w:color w:val="FF0000"/>
          <w:sz w:val="22"/>
          <w:szCs w:val="22"/>
        </w:rPr>
        <w:t xml:space="preserve"> for emergency vehicles?</w:t>
      </w:r>
    </w:p>
    <w:p w14:paraId="09310876" w14:textId="08A97B6E" w:rsidR="00E244B5"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How are you managing site traffic/ exhibitor’s traffic on site?</w:t>
      </w:r>
    </w:p>
    <w:p w14:paraId="2C65B7F0" w14:textId="77777777" w:rsidR="00E745EF" w:rsidRPr="00E745EF" w:rsidRDefault="00E745EF" w:rsidP="00DF15ED">
      <w:pPr>
        <w:rPr>
          <w:rFonts w:ascii="Arial" w:hAnsi="Arial" w:cs="Arial"/>
          <w:color w:val="FF0000"/>
          <w:sz w:val="22"/>
          <w:szCs w:val="22"/>
        </w:rPr>
      </w:pPr>
    </w:p>
    <w:p w14:paraId="59AC886D" w14:textId="00F42551" w:rsidR="00E244B5" w:rsidRPr="00E745EF" w:rsidRDefault="00E745EF" w:rsidP="00DF15ED">
      <w:pPr>
        <w:rPr>
          <w:rFonts w:ascii="Arial" w:hAnsi="Arial" w:cs="Arial"/>
          <w:color w:val="FF0000"/>
          <w:sz w:val="22"/>
          <w:szCs w:val="22"/>
        </w:rPr>
      </w:pPr>
      <w:r w:rsidRPr="00E745EF">
        <w:rPr>
          <w:rFonts w:ascii="Arial" w:hAnsi="Arial" w:cs="Arial"/>
          <w:color w:val="FF0000"/>
          <w:sz w:val="22"/>
          <w:szCs w:val="22"/>
        </w:rPr>
        <w:t>&lt;</w:t>
      </w:r>
      <w:r w:rsidR="00E244B5" w:rsidRPr="00E745EF">
        <w:rPr>
          <w:rFonts w:ascii="Arial" w:hAnsi="Arial" w:cs="Arial"/>
          <w:color w:val="FF0000"/>
          <w:sz w:val="22"/>
          <w:szCs w:val="22"/>
        </w:rPr>
        <w:t xml:space="preserve">It is best practice not to use hazard lights when driving on site. As this prevents people knowing what direction you are turning and can cause </w:t>
      </w:r>
      <w:r w:rsidRPr="00E745EF">
        <w:rPr>
          <w:rFonts w:ascii="Arial" w:hAnsi="Arial" w:cs="Arial"/>
          <w:color w:val="FF0000"/>
          <w:sz w:val="22"/>
          <w:szCs w:val="22"/>
        </w:rPr>
        <w:t>confusion and lead to dangerous situations&gt;</w:t>
      </w:r>
    </w:p>
    <w:p w14:paraId="4AFA9603" w14:textId="77777777" w:rsidR="00E244B5" w:rsidRPr="007E65C0" w:rsidRDefault="00E244B5" w:rsidP="00E244B5">
      <w:pPr>
        <w:ind w:left="709"/>
        <w:rPr>
          <w:rFonts w:ascii="Arial" w:hAnsi="Arial" w:cs="Arial"/>
          <w:color w:val="0070C0"/>
          <w:sz w:val="22"/>
          <w:szCs w:val="22"/>
        </w:rPr>
      </w:pPr>
    </w:p>
    <w:p w14:paraId="0A59D7D2" w14:textId="48293E46" w:rsidR="00E244B5" w:rsidRPr="007E65C0" w:rsidRDefault="00C33936" w:rsidP="00DF15ED">
      <w:pPr>
        <w:pStyle w:val="Heading2"/>
      </w:pPr>
      <w:bookmarkStart w:id="48" w:name="_Toc149728640"/>
      <w:r>
        <w:t>6</w:t>
      </w:r>
      <w:r w:rsidR="00DF15ED">
        <w:t>.2</w:t>
      </w:r>
      <w:r w:rsidR="00E244B5" w:rsidRPr="007E65C0">
        <w:t xml:space="preserve"> Parking</w:t>
      </w:r>
      <w:r w:rsidR="00EE2074">
        <w:t xml:space="preserve"> spaces</w:t>
      </w:r>
      <w:bookmarkEnd w:id="48"/>
    </w:p>
    <w:p w14:paraId="18DE5D30" w14:textId="7832D9AA" w:rsidR="007F2A05" w:rsidRPr="007E65C0" w:rsidRDefault="0016005E" w:rsidP="007F2A05">
      <w:pPr>
        <w:rPr>
          <w:rFonts w:ascii="Arial" w:hAnsi="Arial" w:cs="Arial"/>
          <w:color w:val="0070C0"/>
          <w:sz w:val="22"/>
          <w:szCs w:val="22"/>
        </w:rPr>
      </w:pPr>
      <w:r>
        <w:rPr>
          <w:rFonts w:ascii="Arial" w:hAnsi="Arial" w:cs="Arial"/>
          <w:color w:val="FF0000"/>
          <w:sz w:val="22"/>
          <w:szCs w:val="22"/>
        </w:rPr>
        <w:t>&lt;</w:t>
      </w:r>
      <w:r w:rsidR="00B66315" w:rsidRPr="0016005E">
        <w:rPr>
          <w:rFonts w:ascii="Arial" w:hAnsi="Arial" w:cs="Arial"/>
          <w:color w:val="FF0000"/>
          <w:sz w:val="22"/>
          <w:szCs w:val="22"/>
        </w:rPr>
        <w:t>Include</w:t>
      </w:r>
      <w:r w:rsidRPr="0016005E">
        <w:rPr>
          <w:rFonts w:ascii="Arial" w:hAnsi="Arial" w:cs="Arial"/>
          <w:color w:val="FF0000"/>
          <w:sz w:val="22"/>
          <w:szCs w:val="22"/>
        </w:rPr>
        <w:t xml:space="preserve"> </w:t>
      </w:r>
      <w:r w:rsidR="0006193E">
        <w:rPr>
          <w:rFonts w:ascii="Arial" w:hAnsi="Arial" w:cs="Arial"/>
          <w:color w:val="FF0000"/>
          <w:sz w:val="22"/>
          <w:szCs w:val="22"/>
        </w:rPr>
        <w:t xml:space="preserve">how many vehicle spaces </w:t>
      </w:r>
      <w:r w:rsidR="00EA4634">
        <w:rPr>
          <w:rFonts w:ascii="Arial" w:hAnsi="Arial" w:cs="Arial"/>
          <w:color w:val="FF0000"/>
          <w:sz w:val="22"/>
          <w:szCs w:val="22"/>
        </w:rPr>
        <w:t>and disabled parking spaces</w:t>
      </w:r>
      <w:r w:rsidR="00EA023E">
        <w:rPr>
          <w:rFonts w:ascii="Arial" w:hAnsi="Arial" w:cs="Arial"/>
          <w:color w:val="FF0000"/>
          <w:sz w:val="22"/>
          <w:szCs w:val="22"/>
        </w:rPr>
        <w:t>.</w:t>
      </w:r>
      <w:r w:rsidR="00DD557D">
        <w:rPr>
          <w:rFonts w:ascii="Arial" w:hAnsi="Arial" w:cs="Arial"/>
          <w:color w:val="FF0000"/>
          <w:sz w:val="22"/>
          <w:szCs w:val="22"/>
        </w:rPr>
        <w:t xml:space="preserve"> </w:t>
      </w:r>
      <w:r w:rsidR="00EA023E">
        <w:rPr>
          <w:rFonts w:ascii="Arial" w:hAnsi="Arial" w:cs="Arial"/>
          <w:color w:val="FF0000"/>
          <w:sz w:val="22"/>
          <w:szCs w:val="22"/>
        </w:rPr>
        <w:t>E</w:t>
      </w:r>
      <w:r w:rsidR="00DD557D">
        <w:rPr>
          <w:rFonts w:ascii="Arial" w:hAnsi="Arial" w:cs="Arial"/>
          <w:color w:val="FF0000"/>
          <w:sz w:val="22"/>
          <w:szCs w:val="22"/>
        </w:rPr>
        <w:t>xplain the type of parking (i.e. hard standing or grass / on or offsite parking / street parking</w:t>
      </w:r>
      <w:r w:rsidR="00EA023E">
        <w:rPr>
          <w:rFonts w:ascii="Arial" w:hAnsi="Arial" w:cs="Arial"/>
          <w:color w:val="FF0000"/>
          <w:sz w:val="22"/>
          <w:szCs w:val="22"/>
        </w:rPr>
        <w:t xml:space="preserve"> etc</w:t>
      </w:r>
      <w:r w:rsidR="00EA023E" w:rsidRPr="007F2A05">
        <w:rPr>
          <w:rFonts w:ascii="Arial" w:hAnsi="Arial" w:cs="Arial"/>
          <w:color w:val="FF0000"/>
          <w:sz w:val="22"/>
          <w:szCs w:val="22"/>
        </w:rPr>
        <w:t>)</w:t>
      </w:r>
      <w:r w:rsidR="00EE2074" w:rsidRPr="007F2A05">
        <w:rPr>
          <w:rFonts w:ascii="Arial" w:hAnsi="Arial" w:cs="Arial"/>
          <w:color w:val="FF0000"/>
          <w:sz w:val="22"/>
          <w:szCs w:val="22"/>
        </w:rPr>
        <w:t xml:space="preserve">. </w:t>
      </w:r>
      <w:r w:rsidR="007F2A05" w:rsidRPr="007F2A05">
        <w:rPr>
          <w:rFonts w:ascii="Arial" w:hAnsi="Arial" w:cs="Arial"/>
          <w:color w:val="FF0000"/>
          <w:sz w:val="22"/>
          <w:szCs w:val="22"/>
        </w:rPr>
        <w:t>If you’ve pre sold tickets what contingencies do you have in the event of heavy rain prior to your event if you have non hard standing parking?</w:t>
      </w:r>
      <w:r w:rsidR="007F2A05">
        <w:rPr>
          <w:rFonts w:ascii="Arial" w:hAnsi="Arial" w:cs="Arial"/>
          <w:color w:val="FF0000"/>
          <w:sz w:val="22"/>
          <w:szCs w:val="22"/>
        </w:rPr>
        <w:t>&gt;</w:t>
      </w:r>
    </w:p>
    <w:p w14:paraId="55A74564" w14:textId="25A9AB25" w:rsidR="00EE2074" w:rsidRDefault="00EE2074" w:rsidP="00DF15ED">
      <w:pPr>
        <w:rPr>
          <w:rFonts w:ascii="Arial" w:hAnsi="Arial" w:cs="Arial"/>
          <w:color w:val="FF0000"/>
          <w:sz w:val="22"/>
          <w:szCs w:val="22"/>
        </w:rPr>
      </w:pPr>
    </w:p>
    <w:p w14:paraId="511A38B2" w14:textId="477DE7E9" w:rsidR="00EE2074" w:rsidRPr="0016005E" w:rsidRDefault="00C33936" w:rsidP="000F76A8">
      <w:pPr>
        <w:pStyle w:val="Heading2"/>
      </w:pPr>
      <w:bookmarkStart w:id="49" w:name="_Toc149728641"/>
      <w:r>
        <w:t>6</w:t>
      </w:r>
      <w:r w:rsidR="00EE2074">
        <w:t xml:space="preserve">.3 </w:t>
      </w:r>
      <w:r w:rsidR="000F76A8">
        <w:t>Management of parking</w:t>
      </w:r>
      <w:bookmarkEnd w:id="49"/>
    </w:p>
    <w:p w14:paraId="2AD3E51C" w14:textId="5DA508C2" w:rsidR="00DB24E7" w:rsidRPr="004D520E" w:rsidRDefault="000F76A8" w:rsidP="00DF15ED">
      <w:pPr>
        <w:rPr>
          <w:rFonts w:ascii="Arial" w:hAnsi="Arial" w:cs="Arial"/>
          <w:color w:val="FF0000"/>
          <w:sz w:val="22"/>
          <w:szCs w:val="22"/>
        </w:rPr>
      </w:pPr>
      <w:r w:rsidRPr="004D520E">
        <w:rPr>
          <w:rFonts w:ascii="Arial" w:hAnsi="Arial" w:cs="Arial"/>
          <w:color w:val="FF0000"/>
          <w:sz w:val="22"/>
          <w:szCs w:val="22"/>
        </w:rPr>
        <w:t xml:space="preserve">&lt;Will there be any tickets or payment? </w:t>
      </w:r>
      <w:r w:rsidR="005B3059">
        <w:rPr>
          <w:rFonts w:ascii="Arial" w:hAnsi="Arial" w:cs="Arial"/>
          <w:color w:val="FF0000"/>
          <w:sz w:val="22"/>
          <w:szCs w:val="22"/>
        </w:rPr>
        <w:t xml:space="preserve">If tickets are checked whilst people are inside their vehicles ensure this is sufficient distance </w:t>
      </w:r>
      <w:r w:rsidR="004D520E" w:rsidRPr="004D520E">
        <w:rPr>
          <w:rFonts w:ascii="Arial" w:hAnsi="Arial" w:cs="Arial"/>
          <w:color w:val="FF0000"/>
          <w:sz w:val="22"/>
          <w:szCs w:val="22"/>
        </w:rPr>
        <w:t xml:space="preserve">from the </w:t>
      </w:r>
      <w:r w:rsidR="00F74404">
        <w:rPr>
          <w:rFonts w:ascii="Arial" w:hAnsi="Arial" w:cs="Arial"/>
          <w:color w:val="FF0000"/>
          <w:sz w:val="22"/>
          <w:szCs w:val="22"/>
        </w:rPr>
        <w:t>h</w:t>
      </w:r>
      <w:r w:rsidR="004D520E" w:rsidRPr="004D520E">
        <w:rPr>
          <w:rFonts w:ascii="Arial" w:hAnsi="Arial" w:cs="Arial"/>
          <w:color w:val="FF0000"/>
          <w:sz w:val="22"/>
          <w:szCs w:val="22"/>
        </w:rPr>
        <w:t>ighway to ensure queuing does not tail back onto it, preferably check any tickets when the visitors are on foot to avoid the issue entirely</w:t>
      </w:r>
      <w:r w:rsidR="00D947CC">
        <w:rPr>
          <w:rFonts w:ascii="Arial" w:hAnsi="Arial" w:cs="Arial"/>
          <w:color w:val="FF0000"/>
          <w:sz w:val="22"/>
          <w:szCs w:val="22"/>
        </w:rPr>
        <w:t xml:space="preserve">. Staff briefings should include that </w:t>
      </w:r>
      <w:r w:rsidR="00591C70">
        <w:rPr>
          <w:rFonts w:ascii="Arial" w:hAnsi="Arial" w:cs="Arial"/>
          <w:color w:val="FF0000"/>
          <w:sz w:val="22"/>
          <w:szCs w:val="22"/>
        </w:rPr>
        <w:t>staff / volunteers should not stand in the highway and direct traffic&gt;</w:t>
      </w:r>
    </w:p>
    <w:p w14:paraId="63FC8F3F" w14:textId="77777777" w:rsidR="00E244B5" w:rsidRPr="007E65C0" w:rsidRDefault="00E244B5" w:rsidP="00591C70">
      <w:pPr>
        <w:rPr>
          <w:rFonts w:ascii="Arial" w:hAnsi="Arial" w:cs="Arial"/>
          <w:color w:val="0070C0"/>
          <w:sz w:val="22"/>
          <w:szCs w:val="22"/>
        </w:rPr>
      </w:pPr>
    </w:p>
    <w:p w14:paraId="6B10540D" w14:textId="7FFA0519" w:rsidR="00E244B5" w:rsidRPr="007E65C0" w:rsidRDefault="00C33936" w:rsidP="00DF15ED">
      <w:pPr>
        <w:pStyle w:val="Heading2"/>
      </w:pPr>
      <w:bookmarkStart w:id="50" w:name="_Toc149728642"/>
      <w:r>
        <w:t>6</w:t>
      </w:r>
      <w:r w:rsidR="00DF15ED">
        <w:t>.</w:t>
      </w:r>
      <w:r w:rsidR="000F76A8">
        <w:t>4</w:t>
      </w:r>
      <w:r w:rsidR="00E244B5" w:rsidRPr="007E65C0">
        <w:t xml:space="preserve"> Traffic control and signs</w:t>
      </w:r>
      <w:bookmarkEnd w:id="50"/>
    </w:p>
    <w:p w14:paraId="6C7573B3" w14:textId="662D510C" w:rsidR="00E244B5" w:rsidRPr="00E6124E" w:rsidRDefault="00F947F7" w:rsidP="00DF15ED">
      <w:pPr>
        <w:rPr>
          <w:rFonts w:ascii="Arial" w:hAnsi="Arial" w:cs="Arial"/>
          <w:color w:val="FF0000"/>
          <w:sz w:val="22"/>
          <w:szCs w:val="22"/>
        </w:rPr>
      </w:pPr>
      <w:r w:rsidRPr="00E6124E">
        <w:rPr>
          <w:rFonts w:ascii="Arial" w:hAnsi="Arial" w:cs="Arial"/>
          <w:color w:val="FF0000"/>
          <w:sz w:val="22"/>
          <w:szCs w:val="22"/>
        </w:rPr>
        <w:t>&lt;</w:t>
      </w:r>
      <w:r w:rsidR="00E244B5" w:rsidRPr="00E6124E">
        <w:rPr>
          <w:rFonts w:ascii="Arial" w:hAnsi="Arial" w:cs="Arial"/>
          <w:color w:val="FF0000"/>
          <w:sz w:val="22"/>
          <w:szCs w:val="22"/>
        </w:rPr>
        <w:t xml:space="preserve">Will signs be needed </w:t>
      </w:r>
      <w:r w:rsidR="00F74404" w:rsidRPr="00E6124E">
        <w:rPr>
          <w:rFonts w:ascii="Arial" w:hAnsi="Arial" w:cs="Arial"/>
          <w:color w:val="FF0000"/>
          <w:sz w:val="22"/>
          <w:szCs w:val="22"/>
        </w:rPr>
        <w:t xml:space="preserve">on the highway </w:t>
      </w:r>
      <w:r w:rsidR="00E244B5" w:rsidRPr="00E6124E">
        <w:rPr>
          <w:rFonts w:ascii="Arial" w:hAnsi="Arial" w:cs="Arial"/>
          <w:color w:val="FF0000"/>
          <w:sz w:val="22"/>
          <w:szCs w:val="22"/>
        </w:rPr>
        <w:t>to direct traffic</w:t>
      </w:r>
      <w:r w:rsidR="00F74404" w:rsidRPr="00E6124E">
        <w:rPr>
          <w:rFonts w:ascii="Arial" w:hAnsi="Arial" w:cs="Arial"/>
          <w:color w:val="FF0000"/>
          <w:sz w:val="22"/>
          <w:szCs w:val="22"/>
        </w:rPr>
        <w:t xml:space="preserve">? </w:t>
      </w:r>
      <w:r w:rsidR="00E244B5" w:rsidRPr="00E6124E">
        <w:rPr>
          <w:rFonts w:ascii="Arial" w:hAnsi="Arial" w:cs="Arial"/>
          <w:color w:val="FF0000"/>
          <w:sz w:val="22"/>
          <w:szCs w:val="22"/>
        </w:rPr>
        <w:t xml:space="preserve">Will traffic need to be controlled to access or exit the event site? If the event is taking place on the highway will signs be needed to direct </w:t>
      </w:r>
      <w:r w:rsidRPr="00E6124E">
        <w:rPr>
          <w:rFonts w:ascii="Arial" w:hAnsi="Arial" w:cs="Arial"/>
          <w:color w:val="FF0000"/>
          <w:sz w:val="22"/>
          <w:szCs w:val="22"/>
        </w:rPr>
        <w:t>attendees</w:t>
      </w:r>
      <w:r w:rsidR="00E244B5" w:rsidRPr="00E6124E">
        <w:rPr>
          <w:rFonts w:ascii="Arial" w:hAnsi="Arial" w:cs="Arial"/>
          <w:color w:val="FF0000"/>
          <w:sz w:val="22"/>
          <w:szCs w:val="22"/>
        </w:rPr>
        <w:t xml:space="preserve"> </w:t>
      </w:r>
    </w:p>
    <w:p w14:paraId="5516BED0" w14:textId="67CB80CF" w:rsidR="00E6124E" w:rsidRDefault="00E244B5" w:rsidP="00E6124E">
      <w:pPr>
        <w:rPr>
          <w:rFonts w:ascii="Arial" w:hAnsi="Arial" w:cs="Arial"/>
          <w:color w:val="FF0000"/>
          <w:sz w:val="22"/>
          <w:szCs w:val="22"/>
        </w:rPr>
      </w:pPr>
      <w:r w:rsidRPr="00E6124E">
        <w:rPr>
          <w:rFonts w:ascii="Arial" w:hAnsi="Arial" w:cs="Arial"/>
          <w:color w:val="FF0000"/>
          <w:sz w:val="22"/>
          <w:szCs w:val="22"/>
        </w:rPr>
        <w:t>How will non-event traffic be managed?</w:t>
      </w:r>
    </w:p>
    <w:p w14:paraId="181444F8" w14:textId="77777777" w:rsidR="00E6124E" w:rsidRPr="00E6124E" w:rsidRDefault="00E6124E" w:rsidP="00E6124E">
      <w:pPr>
        <w:rPr>
          <w:rFonts w:ascii="Arial" w:hAnsi="Arial" w:cs="Arial"/>
          <w:color w:val="FF0000"/>
          <w:sz w:val="22"/>
          <w:szCs w:val="22"/>
        </w:rPr>
      </w:pPr>
    </w:p>
    <w:p w14:paraId="086C7CF1" w14:textId="1BB5D924" w:rsidR="000503CB" w:rsidRDefault="00E244B5" w:rsidP="000503CB">
      <w:pPr>
        <w:spacing w:after="160" w:line="259" w:lineRule="auto"/>
        <w:rPr>
          <w:rFonts w:ascii="Arial" w:eastAsia="Calibri" w:hAnsi="Arial" w:cs="Arial"/>
          <w:color w:val="FF0000"/>
          <w:sz w:val="22"/>
          <w:szCs w:val="22"/>
          <w:lang w:eastAsia="en-US"/>
        </w:rPr>
      </w:pPr>
      <w:r w:rsidRPr="00E6124E">
        <w:rPr>
          <w:rFonts w:ascii="Arial" w:eastAsia="Calibri" w:hAnsi="Arial" w:cs="Arial"/>
          <w:color w:val="FF0000"/>
          <w:sz w:val="22"/>
          <w:szCs w:val="22"/>
          <w:lang w:eastAsia="en-US"/>
        </w:rPr>
        <w:t xml:space="preserve">If any signs or </w:t>
      </w:r>
      <w:r w:rsidR="009076F8" w:rsidRPr="00E6124E">
        <w:rPr>
          <w:rFonts w:ascii="Arial" w:eastAsia="Calibri" w:hAnsi="Arial" w:cs="Arial"/>
          <w:color w:val="FF0000"/>
          <w:sz w:val="22"/>
          <w:szCs w:val="22"/>
          <w:lang w:eastAsia="en-US"/>
        </w:rPr>
        <w:t xml:space="preserve">traffic </w:t>
      </w:r>
      <w:r w:rsidRPr="00E6124E">
        <w:rPr>
          <w:rFonts w:ascii="Arial" w:eastAsia="Calibri" w:hAnsi="Arial" w:cs="Arial"/>
          <w:color w:val="FF0000"/>
          <w:sz w:val="22"/>
          <w:szCs w:val="22"/>
          <w:lang w:eastAsia="en-US"/>
        </w:rPr>
        <w:t xml:space="preserve">management </w:t>
      </w:r>
      <w:r w:rsidR="007F59AE">
        <w:rPr>
          <w:rFonts w:ascii="Arial" w:eastAsia="Calibri" w:hAnsi="Arial" w:cs="Arial"/>
          <w:color w:val="FF0000"/>
          <w:sz w:val="22"/>
          <w:szCs w:val="22"/>
          <w:lang w:eastAsia="en-US"/>
        </w:rPr>
        <w:t>is</w:t>
      </w:r>
      <w:r w:rsidRPr="00E6124E">
        <w:rPr>
          <w:rFonts w:ascii="Arial" w:eastAsia="Calibri" w:hAnsi="Arial" w:cs="Arial"/>
          <w:color w:val="FF0000"/>
          <w:sz w:val="22"/>
          <w:szCs w:val="22"/>
          <w:lang w:eastAsia="en-US"/>
        </w:rPr>
        <w:t xml:space="preserve"> required</w:t>
      </w:r>
      <w:r w:rsidR="009076F8" w:rsidRPr="00E6124E">
        <w:rPr>
          <w:rFonts w:ascii="Arial" w:eastAsia="Calibri" w:hAnsi="Arial" w:cs="Arial"/>
          <w:color w:val="FF0000"/>
          <w:sz w:val="22"/>
          <w:szCs w:val="22"/>
          <w:lang w:eastAsia="en-US"/>
        </w:rPr>
        <w:t xml:space="preserve"> on the highway</w:t>
      </w:r>
      <w:r w:rsidRPr="00E6124E">
        <w:rPr>
          <w:rFonts w:ascii="Arial" w:eastAsia="Calibri" w:hAnsi="Arial" w:cs="Arial"/>
          <w:color w:val="FF0000"/>
          <w:sz w:val="22"/>
          <w:szCs w:val="22"/>
          <w:lang w:eastAsia="en-US"/>
        </w:rPr>
        <w:t xml:space="preserve"> the details must be approved by Nottinghamshire County Council Highways (Via)</w:t>
      </w:r>
      <w:r w:rsidR="005C26B6">
        <w:rPr>
          <w:rFonts w:ascii="Arial" w:eastAsia="Calibri" w:hAnsi="Arial" w:cs="Arial"/>
          <w:color w:val="FF0000"/>
          <w:sz w:val="22"/>
          <w:szCs w:val="22"/>
          <w:lang w:eastAsia="en-US"/>
        </w:rPr>
        <w:t xml:space="preserve">. </w:t>
      </w:r>
      <w:r w:rsidRPr="00E6124E">
        <w:rPr>
          <w:rFonts w:ascii="Arial" w:eastAsia="Calibri" w:hAnsi="Arial" w:cs="Arial"/>
          <w:color w:val="FF0000"/>
          <w:sz w:val="22"/>
          <w:szCs w:val="22"/>
          <w:lang w:eastAsia="en-US"/>
        </w:rPr>
        <w:t>The event organiser will be responsible for organising the equipment required and a suitably ‘competent person’ to put these in place. You may need to engage a traffic management company to do this</w:t>
      </w:r>
      <w:r w:rsidR="00105F20">
        <w:rPr>
          <w:rFonts w:ascii="Arial" w:eastAsia="Calibri" w:hAnsi="Arial" w:cs="Arial"/>
          <w:color w:val="FF0000"/>
          <w:sz w:val="22"/>
          <w:szCs w:val="22"/>
          <w:lang w:eastAsia="en-US"/>
        </w:rPr>
        <w:t>.</w:t>
      </w:r>
      <w:r w:rsidR="007A0284">
        <w:rPr>
          <w:rFonts w:ascii="Arial" w:eastAsia="Calibri" w:hAnsi="Arial" w:cs="Arial"/>
          <w:color w:val="FF0000"/>
          <w:sz w:val="22"/>
          <w:szCs w:val="22"/>
          <w:lang w:eastAsia="en-US"/>
        </w:rPr>
        <w:t xml:space="preserve"> It is the event organisers responsibility for ensuring all signage relating to the event is removed promptly at the conclusion of the event</w:t>
      </w:r>
    </w:p>
    <w:p w14:paraId="3859D725" w14:textId="77777777" w:rsidR="007F72E0" w:rsidRPr="00AA185B" w:rsidRDefault="007F72E0" w:rsidP="007F72E0">
      <w:pPr>
        <w:rPr>
          <w:rFonts w:ascii="Arial" w:hAnsi="Arial" w:cs="Arial"/>
          <w:color w:val="FF0000"/>
          <w:sz w:val="22"/>
          <w:szCs w:val="22"/>
        </w:rPr>
      </w:pPr>
      <w:r w:rsidRPr="00AA185B">
        <w:rPr>
          <w:rFonts w:ascii="Arial" w:hAnsi="Arial" w:cs="Arial"/>
          <w:color w:val="FF0000"/>
          <w:sz w:val="22"/>
          <w:szCs w:val="22"/>
        </w:rPr>
        <w:t>Register an Event</w:t>
      </w:r>
    </w:p>
    <w:p w14:paraId="699F8B11" w14:textId="77777777" w:rsidR="007F72E0" w:rsidRPr="00AA185B" w:rsidRDefault="009759AB" w:rsidP="007F72E0">
      <w:pPr>
        <w:rPr>
          <w:rFonts w:ascii="Arial" w:hAnsi="Arial" w:cs="Arial"/>
          <w:sz w:val="22"/>
          <w:szCs w:val="22"/>
        </w:rPr>
      </w:pPr>
      <w:hyperlink r:id="rId11" w:history="1">
        <w:r w:rsidR="007F72E0" w:rsidRPr="00AA185B">
          <w:rPr>
            <w:rStyle w:val="Hyperlink"/>
            <w:rFonts w:ascii="Arial" w:hAnsi="Arial" w:cs="Arial"/>
            <w:sz w:val="22"/>
            <w:szCs w:val="22"/>
          </w:rPr>
          <w:t>Inform us about an event on or affecting a public road | Nottinghamshire County Council</w:t>
        </w:r>
      </w:hyperlink>
    </w:p>
    <w:p w14:paraId="28A70935" w14:textId="77777777" w:rsidR="007F72E0" w:rsidRPr="00AA185B" w:rsidRDefault="007F72E0" w:rsidP="007F72E0">
      <w:pPr>
        <w:rPr>
          <w:rFonts w:ascii="Arial" w:hAnsi="Arial" w:cs="Arial"/>
          <w:sz w:val="22"/>
          <w:szCs w:val="22"/>
        </w:rPr>
      </w:pPr>
    </w:p>
    <w:p w14:paraId="2B18FDAA" w14:textId="77777777" w:rsidR="007F72E0" w:rsidRPr="00AA185B" w:rsidRDefault="007F72E0" w:rsidP="007F72E0">
      <w:pPr>
        <w:rPr>
          <w:rFonts w:ascii="Arial" w:hAnsi="Arial" w:cs="Arial"/>
          <w:sz w:val="22"/>
          <w:szCs w:val="22"/>
        </w:rPr>
      </w:pPr>
      <w:r w:rsidRPr="00AA185B">
        <w:rPr>
          <w:rFonts w:ascii="Arial" w:hAnsi="Arial" w:cs="Arial"/>
          <w:color w:val="FF0000"/>
          <w:sz w:val="22"/>
          <w:szCs w:val="22"/>
        </w:rPr>
        <w:t>Temporary activities in the highway</w:t>
      </w:r>
    </w:p>
    <w:p w14:paraId="78C81A34" w14:textId="77777777" w:rsidR="007F72E0" w:rsidRPr="00AA185B" w:rsidRDefault="009759AB" w:rsidP="007F72E0">
      <w:pPr>
        <w:rPr>
          <w:rFonts w:ascii="Arial" w:hAnsi="Arial" w:cs="Arial"/>
          <w:sz w:val="22"/>
          <w:szCs w:val="22"/>
        </w:rPr>
      </w:pPr>
      <w:hyperlink r:id="rId12" w:history="1">
        <w:r w:rsidR="007F72E0" w:rsidRPr="00AA185B">
          <w:rPr>
            <w:rStyle w:val="Hyperlink"/>
            <w:rFonts w:ascii="Arial" w:hAnsi="Arial" w:cs="Arial"/>
            <w:sz w:val="22"/>
            <w:szCs w:val="22"/>
          </w:rPr>
          <w:t>Temporary activities in the highway | Nottinghamshire County Council</w:t>
        </w:r>
      </w:hyperlink>
    </w:p>
    <w:p w14:paraId="07EC9FED" w14:textId="78328489" w:rsidR="007F72E0" w:rsidRPr="007F72E0" w:rsidRDefault="007F72E0" w:rsidP="000503CB">
      <w:pPr>
        <w:spacing w:after="160" w:line="259" w:lineRule="auto"/>
        <w:rPr>
          <w:rFonts w:ascii="Arial" w:hAnsi="Arial" w:cs="Arial"/>
          <w:b/>
          <w:sz w:val="22"/>
          <w:szCs w:val="22"/>
        </w:rPr>
      </w:pPr>
    </w:p>
    <w:p w14:paraId="4C78DE15" w14:textId="354FF741" w:rsidR="00E244B5" w:rsidRPr="007E65C0" w:rsidRDefault="00C33936" w:rsidP="00DF15ED">
      <w:pPr>
        <w:pStyle w:val="Heading2"/>
      </w:pPr>
      <w:bookmarkStart w:id="51" w:name="_Toc149728643"/>
      <w:r>
        <w:t>6</w:t>
      </w:r>
      <w:r w:rsidR="00DF15ED">
        <w:t>.</w:t>
      </w:r>
      <w:r w:rsidR="000F76A8">
        <w:t>5</w:t>
      </w:r>
      <w:r w:rsidR="00E244B5" w:rsidRPr="007E65C0">
        <w:t xml:space="preserve"> Road closures and traffic restrictions</w:t>
      </w:r>
      <w:bookmarkEnd w:id="51"/>
    </w:p>
    <w:p w14:paraId="53EC9788" w14:textId="5AA52A3F" w:rsidR="00E244B5" w:rsidRPr="006A5AF9" w:rsidRDefault="006A5AF9" w:rsidP="00DF15ED">
      <w:pPr>
        <w:rPr>
          <w:rFonts w:ascii="Arial" w:hAnsi="Arial" w:cs="Arial"/>
          <w:color w:val="FF0000"/>
          <w:sz w:val="22"/>
          <w:szCs w:val="22"/>
        </w:rPr>
      </w:pPr>
      <w:r w:rsidRPr="006A5AF9">
        <w:rPr>
          <w:rFonts w:ascii="Arial" w:hAnsi="Arial" w:cs="Arial"/>
          <w:color w:val="FF0000"/>
          <w:sz w:val="22"/>
          <w:szCs w:val="22"/>
        </w:rPr>
        <w:t>&lt;</w:t>
      </w:r>
      <w:r w:rsidR="00E244B5" w:rsidRPr="006A5AF9">
        <w:rPr>
          <w:rFonts w:ascii="Arial" w:hAnsi="Arial" w:cs="Arial"/>
          <w:color w:val="FF0000"/>
          <w:sz w:val="22"/>
          <w:szCs w:val="22"/>
        </w:rPr>
        <w:t xml:space="preserve">If your event requires road closures or other traffic restrictions an application will need to be made to Nottinghamshire County Council Highways Department </w:t>
      </w:r>
      <w:r w:rsidR="00E244B5" w:rsidRPr="006A5AF9">
        <w:rPr>
          <w:rFonts w:ascii="Arial" w:hAnsi="Arial" w:cs="Arial"/>
          <w:b/>
          <w:bCs/>
          <w:color w:val="FF0000"/>
          <w:sz w:val="22"/>
          <w:szCs w:val="22"/>
        </w:rPr>
        <w:t xml:space="preserve">at least three months </w:t>
      </w:r>
      <w:r w:rsidR="00E244B5" w:rsidRPr="006A5AF9">
        <w:rPr>
          <w:rFonts w:ascii="Arial" w:hAnsi="Arial" w:cs="Arial"/>
          <w:color w:val="FF0000"/>
          <w:sz w:val="22"/>
          <w:szCs w:val="22"/>
        </w:rPr>
        <w:t>before the event date. There may be a charge</w:t>
      </w:r>
      <w:r w:rsidRPr="006A5AF9">
        <w:rPr>
          <w:rFonts w:ascii="Arial" w:hAnsi="Arial" w:cs="Arial"/>
          <w:color w:val="FF0000"/>
          <w:sz w:val="22"/>
          <w:szCs w:val="22"/>
        </w:rPr>
        <w:t>&gt;</w:t>
      </w:r>
    </w:p>
    <w:p w14:paraId="367E1652" w14:textId="147434A4" w:rsidR="007F72E0" w:rsidRDefault="007F72E0" w:rsidP="00E244B5">
      <w:pPr>
        <w:rPr>
          <w:rFonts w:ascii="Arial" w:hAnsi="Arial" w:cs="Arial"/>
          <w:b/>
          <w:sz w:val="22"/>
          <w:szCs w:val="22"/>
        </w:rPr>
      </w:pPr>
      <w:r>
        <w:rPr>
          <w:rFonts w:ascii="Arial" w:hAnsi="Arial" w:cs="Arial"/>
          <w:b/>
          <w:sz w:val="22"/>
          <w:szCs w:val="22"/>
        </w:rPr>
        <w:br w:type="page"/>
      </w:r>
    </w:p>
    <w:p w14:paraId="7787F13A" w14:textId="7A42E4EC" w:rsidR="00E244B5" w:rsidRPr="007E65C0" w:rsidRDefault="00E244B5" w:rsidP="00F36E6F">
      <w:pPr>
        <w:pStyle w:val="Heading1"/>
      </w:pPr>
      <w:bookmarkStart w:id="52" w:name="_Toc149728644"/>
      <w:r w:rsidRPr="007E65C0">
        <w:lastRenderedPageBreak/>
        <w:t xml:space="preserve">Section </w:t>
      </w:r>
      <w:r w:rsidR="00C33936">
        <w:t>7</w:t>
      </w:r>
      <w:r w:rsidR="00033257">
        <w:t xml:space="preserve"> </w:t>
      </w:r>
      <w:r w:rsidRPr="007E65C0">
        <w:t>Health and safety</w:t>
      </w:r>
      <w:bookmarkEnd w:id="52"/>
    </w:p>
    <w:p w14:paraId="353E3309" w14:textId="77777777" w:rsidR="00E244B5" w:rsidRPr="007E65C0" w:rsidRDefault="00E244B5" w:rsidP="00E244B5">
      <w:pPr>
        <w:rPr>
          <w:rFonts w:ascii="Arial" w:hAnsi="Arial" w:cs="Arial"/>
          <w:b/>
          <w:sz w:val="22"/>
          <w:szCs w:val="22"/>
        </w:rPr>
      </w:pPr>
    </w:p>
    <w:p w14:paraId="2E38A894" w14:textId="25D13CDE" w:rsidR="00E244B5" w:rsidRPr="007E65C0" w:rsidRDefault="00C33936" w:rsidP="00984817">
      <w:pPr>
        <w:pStyle w:val="Heading2"/>
      </w:pPr>
      <w:bookmarkStart w:id="53" w:name="_Toc149728645"/>
      <w:r>
        <w:t>7</w:t>
      </w:r>
      <w:r w:rsidR="00984817">
        <w:t>.1</w:t>
      </w:r>
      <w:r w:rsidR="00E244B5" w:rsidRPr="007E65C0">
        <w:t xml:space="preserve"> Risk </w:t>
      </w:r>
      <w:r w:rsidR="00013271">
        <w:t>a</w:t>
      </w:r>
      <w:r w:rsidR="00E244B5" w:rsidRPr="007E65C0">
        <w:t>ssessment</w:t>
      </w:r>
      <w:bookmarkEnd w:id="53"/>
    </w:p>
    <w:p w14:paraId="4EA7F41B" w14:textId="6BCB45DC" w:rsidR="00E244B5" w:rsidRDefault="00984817" w:rsidP="00984817">
      <w:pPr>
        <w:rPr>
          <w:rFonts w:ascii="Arial" w:hAnsi="Arial" w:cs="Arial"/>
          <w:b/>
          <w:color w:val="FF0000"/>
          <w:sz w:val="22"/>
          <w:szCs w:val="22"/>
        </w:rPr>
      </w:pPr>
      <w:r w:rsidRPr="00DA05DA">
        <w:rPr>
          <w:rFonts w:ascii="Arial" w:hAnsi="Arial" w:cs="Arial"/>
          <w:color w:val="FF0000"/>
          <w:sz w:val="22"/>
          <w:szCs w:val="22"/>
        </w:rPr>
        <w:t>&lt;</w:t>
      </w:r>
      <w:r w:rsidR="00E244B5" w:rsidRPr="00DA05DA">
        <w:rPr>
          <w:rFonts w:ascii="Arial" w:hAnsi="Arial" w:cs="Arial"/>
          <w:color w:val="FF0000"/>
          <w:sz w:val="22"/>
          <w:szCs w:val="22"/>
        </w:rPr>
        <w:t>A full risk assessment for the event should be completed and attached as an appendix</w:t>
      </w:r>
      <w:r w:rsidR="0037144F">
        <w:rPr>
          <w:rFonts w:ascii="Arial" w:hAnsi="Arial" w:cs="Arial"/>
          <w:color w:val="FF0000"/>
          <w:sz w:val="22"/>
          <w:szCs w:val="22"/>
        </w:rPr>
        <w:t>. Consider a separate fire risk assessment if applicable</w:t>
      </w:r>
      <w:r w:rsidR="00E244B5" w:rsidRPr="00DA05DA">
        <w:rPr>
          <w:rFonts w:ascii="Arial" w:hAnsi="Arial" w:cs="Arial"/>
          <w:color w:val="FF0000"/>
          <w:sz w:val="22"/>
          <w:szCs w:val="22"/>
        </w:rPr>
        <w:t xml:space="preserve">. Practical help with risk assessments can be found online at </w:t>
      </w:r>
      <w:hyperlink r:id="rId13" w:history="1">
        <w:r w:rsidR="00E244B5" w:rsidRPr="007E65C0">
          <w:rPr>
            <w:rStyle w:val="Hyperlink"/>
            <w:rFonts w:ascii="Arial" w:hAnsi="Arial" w:cs="Arial"/>
            <w:b/>
            <w:sz w:val="22"/>
            <w:szCs w:val="22"/>
          </w:rPr>
          <w:t>www.hse.gov.uk/risk/fivesteps.htm</w:t>
        </w:r>
      </w:hyperlink>
      <w:r w:rsidR="00DA05DA" w:rsidRPr="00DA05DA">
        <w:rPr>
          <w:rFonts w:ascii="Arial" w:hAnsi="Arial" w:cs="Arial"/>
          <w:b/>
          <w:color w:val="FF0000"/>
          <w:sz w:val="22"/>
          <w:szCs w:val="22"/>
        </w:rPr>
        <w:t>&gt;</w:t>
      </w:r>
    </w:p>
    <w:p w14:paraId="52941B42" w14:textId="77777777" w:rsidR="0094735D" w:rsidRDefault="0094735D" w:rsidP="00984817">
      <w:pPr>
        <w:rPr>
          <w:rFonts w:ascii="Arial" w:hAnsi="Arial" w:cs="Arial"/>
          <w:b/>
          <w:color w:val="FF0000"/>
          <w:sz w:val="22"/>
          <w:szCs w:val="22"/>
        </w:rPr>
      </w:pPr>
    </w:p>
    <w:p w14:paraId="24FA2801" w14:textId="7A75E9C9" w:rsidR="0094735D" w:rsidRDefault="009441BB" w:rsidP="0094735D">
      <w:pPr>
        <w:pStyle w:val="Heading2"/>
      </w:pPr>
      <w:bookmarkStart w:id="54" w:name="_Toc149728646"/>
      <w:r>
        <w:t>7.2 Fire risk assessment</w:t>
      </w:r>
      <w:bookmarkEnd w:id="54"/>
    </w:p>
    <w:p w14:paraId="078928A5" w14:textId="77777777" w:rsidR="009441BB" w:rsidRPr="009441BB" w:rsidRDefault="009441BB" w:rsidP="009441BB">
      <w:pPr>
        <w:rPr>
          <w:sz w:val="22"/>
          <w:szCs w:val="22"/>
        </w:rPr>
      </w:pPr>
      <w:r w:rsidRPr="009441BB">
        <w:rPr>
          <w:rFonts w:ascii="Arial" w:hAnsi="Arial" w:cs="Arial"/>
          <w:color w:val="FF0000"/>
          <w:sz w:val="22"/>
          <w:szCs w:val="22"/>
        </w:rPr>
        <w:t xml:space="preserve">&lt;A standalone full fire risk assessment for the event should be completed and attached as an appendix. There is a simple 5 step process to follow within the government guidance, which can be found online using this link -  </w:t>
      </w:r>
      <w:hyperlink r:id="rId14" w:history="1">
        <w:r w:rsidRPr="009441BB">
          <w:rPr>
            <w:rStyle w:val="Hyperlink"/>
            <w:rFonts w:ascii="Arial" w:hAnsi="Arial" w:cs="Arial"/>
            <w:b/>
            <w:bCs/>
            <w:sz w:val="22"/>
            <w:szCs w:val="22"/>
          </w:rPr>
          <w:t>Fire safety risk assessment: open-air events and venues - GOV.UK (www.gov.uk)</w:t>
        </w:r>
      </w:hyperlink>
      <w:r w:rsidRPr="009441BB">
        <w:rPr>
          <w:sz w:val="22"/>
          <w:szCs w:val="22"/>
        </w:rPr>
        <w:t xml:space="preserve"> </w:t>
      </w:r>
    </w:p>
    <w:p w14:paraId="7B3E6889" w14:textId="77777777" w:rsidR="00E244B5" w:rsidRPr="007E65C0" w:rsidRDefault="00E244B5" w:rsidP="009575D5">
      <w:pPr>
        <w:rPr>
          <w:rFonts w:ascii="Arial" w:hAnsi="Arial" w:cs="Arial"/>
          <w:color w:val="0070C0"/>
          <w:sz w:val="22"/>
          <w:szCs w:val="22"/>
        </w:rPr>
      </w:pPr>
    </w:p>
    <w:p w14:paraId="243D4C74" w14:textId="6558ABF9" w:rsidR="00E244B5" w:rsidRPr="007E65C0" w:rsidRDefault="00C33936" w:rsidP="00984817">
      <w:pPr>
        <w:pStyle w:val="Heading2"/>
      </w:pPr>
      <w:bookmarkStart w:id="55" w:name="_Toc149728647"/>
      <w:r>
        <w:t>7</w:t>
      </w:r>
      <w:r w:rsidR="00984817">
        <w:t>.</w:t>
      </w:r>
      <w:r w:rsidR="00F419D0">
        <w:t>3</w:t>
      </w:r>
      <w:r w:rsidR="00984817">
        <w:t xml:space="preserve"> </w:t>
      </w:r>
      <w:r w:rsidR="00E244B5" w:rsidRPr="007E65C0">
        <w:t>Noise and vibration</w:t>
      </w:r>
      <w:bookmarkEnd w:id="55"/>
    </w:p>
    <w:p w14:paraId="5EAABB35" w14:textId="321E42BF" w:rsidR="00E244B5" w:rsidRPr="00300442" w:rsidRDefault="00E01B79" w:rsidP="00984817">
      <w:pPr>
        <w:rPr>
          <w:rFonts w:ascii="Arial" w:hAnsi="Arial" w:cs="Arial"/>
          <w:color w:val="FF0000"/>
          <w:sz w:val="22"/>
          <w:szCs w:val="22"/>
        </w:rPr>
      </w:pPr>
      <w:r w:rsidRPr="00300442">
        <w:rPr>
          <w:rFonts w:ascii="Arial" w:hAnsi="Arial" w:cs="Arial"/>
          <w:color w:val="FF0000"/>
          <w:sz w:val="22"/>
          <w:szCs w:val="22"/>
        </w:rPr>
        <w:t>&lt;</w:t>
      </w:r>
      <w:r w:rsidR="00E244B5" w:rsidRPr="00300442">
        <w:rPr>
          <w:rFonts w:ascii="Arial" w:hAnsi="Arial" w:cs="Arial"/>
          <w:color w:val="FF0000"/>
          <w:sz w:val="22"/>
          <w:szCs w:val="22"/>
        </w:rPr>
        <w:t>Noise levels may need to be monitored by the event organiser.  Advice on this should be sought from the Environmental Health Service of the Local Authority in whose area the event is being held</w:t>
      </w:r>
      <w:r w:rsidR="00300442" w:rsidRPr="00300442">
        <w:rPr>
          <w:rFonts w:ascii="Arial" w:hAnsi="Arial" w:cs="Arial"/>
          <w:color w:val="FF0000"/>
          <w:sz w:val="22"/>
          <w:szCs w:val="22"/>
        </w:rPr>
        <w:t>&gt;</w:t>
      </w:r>
    </w:p>
    <w:p w14:paraId="56DCBB84" w14:textId="77777777" w:rsidR="00E244B5" w:rsidRPr="007E65C0" w:rsidRDefault="00E244B5" w:rsidP="00E244B5">
      <w:pPr>
        <w:ind w:left="720"/>
        <w:rPr>
          <w:rFonts w:ascii="Arial" w:hAnsi="Arial" w:cs="Arial"/>
          <w:color w:val="0070C0"/>
          <w:sz w:val="22"/>
          <w:szCs w:val="22"/>
        </w:rPr>
      </w:pPr>
    </w:p>
    <w:p w14:paraId="6D1299EE" w14:textId="116700DD" w:rsidR="00E244B5" w:rsidRPr="007E65C0" w:rsidRDefault="00C33936" w:rsidP="00984817">
      <w:pPr>
        <w:pStyle w:val="Heading2"/>
      </w:pPr>
      <w:bookmarkStart w:id="56" w:name="_Toc149728648"/>
      <w:r>
        <w:t>7</w:t>
      </w:r>
      <w:r w:rsidR="00984817">
        <w:t>.</w:t>
      </w:r>
      <w:r w:rsidR="00F419D0">
        <w:t>4</w:t>
      </w:r>
      <w:r w:rsidR="00E244B5" w:rsidRPr="007E65C0">
        <w:t xml:space="preserve"> Staff / volunteer welfare</w:t>
      </w:r>
      <w:bookmarkEnd w:id="56"/>
    </w:p>
    <w:p w14:paraId="5447B451" w14:textId="60D6D0A5" w:rsidR="00E244B5" w:rsidRPr="00276905" w:rsidRDefault="00300442" w:rsidP="00984817">
      <w:pPr>
        <w:rPr>
          <w:rFonts w:ascii="Arial" w:hAnsi="Arial" w:cs="Arial"/>
          <w:color w:val="FF0000"/>
          <w:sz w:val="22"/>
          <w:szCs w:val="22"/>
        </w:rPr>
      </w:pPr>
      <w:r w:rsidRPr="00276905">
        <w:rPr>
          <w:rFonts w:ascii="Arial" w:hAnsi="Arial" w:cs="Arial"/>
          <w:color w:val="FF0000"/>
          <w:sz w:val="22"/>
          <w:szCs w:val="22"/>
        </w:rPr>
        <w:t>&lt;</w:t>
      </w:r>
      <w:r w:rsidR="00E244B5" w:rsidRPr="00276905">
        <w:rPr>
          <w:rFonts w:ascii="Arial" w:hAnsi="Arial" w:cs="Arial"/>
          <w:color w:val="FF0000"/>
          <w:sz w:val="22"/>
          <w:szCs w:val="22"/>
        </w:rPr>
        <w:t>Consider your provisions in place for staff/volunteer welfare. Do staff have access to free water? Are they able to access water if they are unable to leave their posts? Are you providing shelters/ shade or sun cream, sun hats in hot weather?</w:t>
      </w:r>
      <w:r w:rsidR="00276905" w:rsidRPr="00276905">
        <w:rPr>
          <w:rFonts w:ascii="Arial" w:hAnsi="Arial" w:cs="Arial"/>
          <w:color w:val="FF0000"/>
          <w:sz w:val="22"/>
          <w:szCs w:val="22"/>
        </w:rPr>
        <w:t xml:space="preserve"> </w:t>
      </w:r>
      <w:r w:rsidR="000A6362">
        <w:rPr>
          <w:rFonts w:ascii="Arial" w:hAnsi="Arial" w:cs="Arial"/>
          <w:color w:val="FF0000"/>
          <w:sz w:val="22"/>
          <w:szCs w:val="22"/>
        </w:rPr>
        <w:t xml:space="preserve">Staff should be provided with suitable breaks. </w:t>
      </w:r>
      <w:r w:rsidR="00E244B5" w:rsidRPr="00276905">
        <w:rPr>
          <w:rFonts w:ascii="Arial" w:hAnsi="Arial" w:cs="Arial"/>
          <w:color w:val="FF0000"/>
          <w:sz w:val="22"/>
          <w:szCs w:val="22"/>
        </w:rPr>
        <w:t>Does the pre brief include their responsibility to dress appropriate to the conditions</w:t>
      </w:r>
      <w:r w:rsidR="00276905" w:rsidRPr="00276905">
        <w:rPr>
          <w:rFonts w:ascii="Arial" w:hAnsi="Arial" w:cs="Arial"/>
          <w:color w:val="FF0000"/>
          <w:sz w:val="22"/>
          <w:szCs w:val="22"/>
        </w:rPr>
        <w:t>&gt;</w:t>
      </w:r>
    </w:p>
    <w:p w14:paraId="5DDD616A" w14:textId="77777777" w:rsidR="00E244B5" w:rsidRPr="007E65C0" w:rsidRDefault="00E244B5" w:rsidP="00E244B5">
      <w:pPr>
        <w:ind w:left="720"/>
        <w:rPr>
          <w:rFonts w:ascii="Arial" w:hAnsi="Arial" w:cs="Arial"/>
          <w:color w:val="FF0000"/>
          <w:sz w:val="22"/>
          <w:szCs w:val="22"/>
        </w:rPr>
      </w:pPr>
    </w:p>
    <w:p w14:paraId="10EEFF1F" w14:textId="7E63241C" w:rsidR="00E244B5" w:rsidRPr="007E65C0" w:rsidRDefault="00C33936" w:rsidP="00984817">
      <w:pPr>
        <w:pStyle w:val="Heading2"/>
      </w:pPr>
      <w:bookmarkStart w:id="57" w:name="_Toc149728649"/>
      <w:r>
        <w:t>7</w:t>
      </w:r>
      <w:r w:rsidR="00984817">
        <w:t>.</w:t>
      </w:r>
      <w:r w:rsidR="00F419D0">
        <w:t>5</w:t>
      </w:r>
      <w:r w:rsidR="00E244B5" w:rsidRPr="007E65C0">
        <w:t xml:space="preserve"> Adverse </w:t>
      </w:r>
      <w:r w:rsidR="00013271">
        <w:t>w</w:t>
      </w:r>
      <w:r w:rsidR="00E244B5" w:rsidRPr="007E65C0">
        <w:t>eather</w:t>
      </w:r>
      <w:bookmarkEnd w:id="57"/>
    </w:p>
    <w:p w14:paraId="0121E257" w14:textId="33C19F85" w:rsidR="00E244B5" w:rsidRDefault="001A4D5D" w:rsidP="00984817">
      <w:pPr>
        <w:rPr>
          <w:rFonts w:ascii="Arial" w:hAnsi="Arial" w:cs="Arial"/>
          <w:color w:val="FF0000"/>
          <w:sz w:val="22"/>
          <w:szCs w:val="22"/>
        </w:rPr>
      </w:pPr>
      <w:r w:rsidRPr="00464DBC">
        <w:rPr>
          <w:rFonts w:ascii="Arial" w:hAnsi="Arial" w:cs="Arial"/>
          <w:color w:val="FF0000"/>
          <w:sz w:val="22"/>
          <w:szCs w:val="22"/>
        </w:rPr>
        <w:t>&lt;</w:t>
      </w:r>
      <w:r w:rsidR="00E244B5" w:rsidRPr="00464DBC">
        <w:rPr>
          <w:rFonts w:ascii="Arial" w:hAnsi="Arial" w:cs="Arial"/>
          <w:color w:val="FF0000"/>
          <w:sz w:val="22"/>
          <w:szCs w:val="22"/>
        </w:rPr>
        <w:t>What provision will be made for extremes of weather</w:t>
      </w:r>
      <w:r w:rsidR="000A6362" w:rsidRPr="00464DBC">
        <w:rPr>
          <w:rFonts w:ascii="Arial" w:hAnsi="Arial" w:cs="Arial"/>
          <w:color w:val="FF0000"/>
          <w:sz w:val="22"/>
          <w:szCs w:val="22"/>
        </w:rPr>
        <w:t xml:space="preserve"> (i.e. </w:t>
      </w:r>
      <w:r w:rsidR="00E244B5" w:rsidRPr="00464DBC">
        <w:rPr>
          <w:rFonts w:ascii="Arial" w:hAnsi="Arial" w:cs="Arial"/>
          <w:color w:val="FF0000"/>
          <w:sz w:val="22"/>
          <w:szCs w:val="22"/>
        </w:rPr>
        <w:t xml:space="preserve">cancellation of inflatable play equipment, gazebos etc in high winds </w:t>
      </w:r>
      <w:r w:rsidR="00442CAD">
        <w:rPr>
          <w:rFonts w:ascii="Arial" w:hAnsi="Arial" w:cs="Arial"/>
          <w:color w:val="FF0000"/>
          <w:sz w:val="22"/>
          <w:szCs w:val="22"/>
        </w:rPr>
        <w:t>or bottled water</w:t>
      </w:r>
      <w:r w:rsidR="00BC5527">
        <w:rPr>
          <w:rFonts w:ascii="Arial" w:hAnsi="Arial" w:cs="Arial"/>
          <w:color w:val="FF0000"/>
          <w:sz w:val="22"/>
          <w:szCs w:val="22"/>
        </w:rPr>
        <w:t xml:space="preserve"> or shaded areas</w:t>
      </w:r>
      <w:r w:rsidR="005D12E4">
        <w:rPr>
          <w:rFonts w:ascii="Arial" w:hAnsi="Arial" w:cs="Arial"/>
          <w:color w:val="FF0000"/>
          <w:sz w:val="22"/>
          <w:szCs w:val="22"/>
        </w:rPr>
        <w:t xml:space="preserve"> available</w:t>
      </w:r>
      <w:r w:rsidR="00442CAD">
        <w:rPr>
          <w:rFonts w:ascii="Arial" w:hAnsi="Arial" w:cs="Arial"/>
          <w:color w:val="FF0000"/>
          <w:sz w:val="22"/>
          <w:szCs w:val="22"/>
        </w:rPr>
        <w:t xml:space="preserve"> for attendees should there be extreme heat</w:t>
      </w:r>
      <w:r w:rsidR="00E244B5" w:rsidRPr="00464DBC">
        <w:rPr>
          <w:rFonts w:ascii="Arial" w:hAnsi="Arial" w:cs="Arial"/>
          <w:color w:val="FF0000"/>
          <w:sz w:val="22"/>
          <w:szCs w:val="22"/>
        </w:rPr>
        <w:t>).</w:t>
      </w:r>
      <w:r w:rsidRPr="00464DBC">
        <w:rPr>
          <w:rFonts w:ascii="Arial" w:hAnsi="Arial" w:cs="Arial"/>
          <w:color w:val="FF0000"/>
          <w:sz w:val="22"/>
          <w:szCs w:val="22"/>
        </w:rPr>
        <w:t xml:space="preserve"> </w:t>
      </w:r>
    </w:p>
    <w:p w14:paraId="38CFCF5E" w14:textId="77777777" w:rsidR="00013271" w:rsidRDefault="00013271" w:rsidP="00984817">
      <w:pPr>
        <w:rPr>
          <w:rFonts w:ascii="Arial" w:hAnsi="Arial" w:cs="Arial"/>
          <w:color w:val="FF0000"/>
          <w:sz w:val="22"/>
          <w:szCs w:val="22"/>
        </w:rPr>
      </w:pPr>
    </w:p>
    <w:p w14:paraId="69B489A0" w14:textId="4679AAE6" w:rsidR="00013271" w:rsidRPr="00464DBC" w:rsidRDefault="00C33936" w:rsidP="00013271">
      <w:pPr>
        <w:pStyle w:val="Heading2"/>
      </w:pPr>
      <w:bookmarkStart w:id="58" w:name="_Toc149728650"/>
      <w:r>
        <w:t>7</w:t>
      </w:r>
      <w:r w:rsidR="00013271">
        <w:t>.</w:t>
      </w:r>
      <w:r w:rsidR="00F419D0">
        <w:t>6</w:t>
      </w:r>
      <w:r w:rsidR="00013271">
        <w:t xml:space="preserve"> Lost property</w:t>
      </w:r>
      <w:bookmarkEnd w:id="58"/>
    </w:p>
    <w:p w14:paraId="5E27E9E4" w14:textId="53EC44BC"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 xml:space="preserve">&lt;A point on site should be allocated for lost property and a procedure put in place for unclaimed items. </w:t>
      </w:r>
    </w:p>
    <w:p w14:paraId="0ABBABC4" w14:textId="5150B7F4"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Consider making sure a point of contact (email/phone number/social media site) is still monitored for a reasonable period after the event date(s) for unclaimed items.</w:t>
      </w:r>
      <w:r w:rsidR="00C33936" w:rsidRPr="00C33936">
        <w:rPr>
          <w:rFonts w:ascii="Arial" w:hAnsi="Arial" w:cs="Arial"/>
          <w:color w:val="FF0000"/>
          <w:sz w:val="22"/>
          <w:szCs w:val="22"/>
        </w:rPr>
        <w:t xml:space="preserve"> </w:t>
      </w:r>
      <w:r w:rsidRPr="00C33936">
        <w:rPr>
          <w:rFonts w:ascii="Arial" w:hAnsi="Arial" w:cs="Arial"/>
          <w:color w:val="FF0000"/>
          <w:sz w:val="22"/>
          <w:szCs w:val="22"/>
        </w:rPr>
        <w:t>Effort should be made to return identifiable items (for example, if bank cards are found, they should be handed in at the nearest relevant branch). Once items have been retained for a reasonable amount of time (in line with your policy they can be disposed of (consider charitable organisations if suitable) – high value items may be taken to the nearest main Police Station where they will be kept for a set period before being returned back to you if not claimed.</w:t>
      </w:r>
      <w:r w:rsidR="00C33936" w:rsidRPr="00C33936">
        <w:rPr>
          <w:rFonts w:ascii="Arial" w:hAnsi="Arial" w:cs="Arial"/>
          <w:color w:val="FF0000"/>
          <w:sz w:val="22"/>
          <w:szCs w:val="22"/>
        </w:rPr>
        <w:t xml:space="preserve"> </w:t>
      </w:r>
      <w:r w:rsidRPr="00C33936">
        <w:rPr>
          <w:rFonts w:ascii="Arial" w:hAnsi="Arial" w:cs="Arial"/>
          <w:color w:val="FF0000"/>
          <w:sz w:val="22"/>
          <w:szCs w:val="22"/>
        </w:rPr>
        <w:t>You do not need to take every item of lost property to a police station</w:t>
      </w:r>
      <w:r w:rsidR="00C33936" w:rsidRPr="00C33936">
        <w:rPr>
          <w:rFonts w:ascii="Arial" w:hAnsi="Arial" w:cs="Arial"/>
          <w:color w:val="FF0000"/>
          <w:sz w:val="22"/>
          <w:szCs w:val="22"/>
        </w:rPr>
        <w:t>&gt;</w:t>
      </w:r>
    </w:p>
    <w:p w14:paraId="398D1C40" w14:textId="04863A4C" w:rsidR="00C33936" w:rsidRDefault="00C33936" w:rsidP="00F36E6F">
      <w:pPr>
        <w:pStyle w:val="Heading1"/>
      </w:pPr>
      <w:r>
        <w:br w:type="page"/>
      </w:r>
    </w:p>
    <w:p w14:paraId="47C176C6" w14:textId="423CE41E" w:rsidR="00E244B5" w:rsidRPr="007E65C0" w:rsidRDefault="00E244B5" w:rsidP="00F36E6F">
      <w:pPr>
        <w:pStyle w:val="Heading1"/>
      </w:pPr>
      <w:bookmarkStart w:id="59" w:name="_Toc149728651"/>
      <w:r w:rsidRPr="007E65C0">
        <w:lastRenderedPageBreak/>
        <w:t xml:space="preserve">Section </w:t>
      </w:r>
      <w:r w:rsidR="00C33936">
        <w:t>8</w:t>
      </w:r>
      <w:r w:rsidRPr="007E65C0">
        <w:t xml:space="preserve"> Major incident planning</w:t>
      </w:r>
      <w:bookmarkEnd w:id="59"/>
    </w:p>
    <w:p w14:paraId="63F653B2" w14:textId="77777777" w:rsidR="00E244B5" w:rsidRPr="007E65C0" w:rsidRDefault="00E244B5" w:rsidP="00E244B5">
      <w:pPr>
        <w:ind w:left="709"/>
        <w:rPr>
          <w:rFonts w:ascii="Arial" w:hAnsi="Arial" w:cs="Arial"/>
          <w:b/>
          <w:sz w:val="22"/>
          <w:szCs w:val="22"/>
        </w:rPr>
      </w:pPr>
    </w:p>
    <w:p w14:paraId="7BF5BA03" w14:textId="2429FEBA" w:rsidR="00E244B5" w:rsidRPr="005B0C74" w:rsidRDefault="00FE6DC0" w:rsidP="00E80B80">
      <w:pPr>
        <w:rPr>
          <w:rFonts w:ascii="Arial" w:hAnsi="Arial" w:cs="Arial"/>
          <w:color w:val="FF0000"/>
          <w:sz w:val="22"/>
          <w:szCs w:val="22"/>
        </w:rPr>
      </w:pPr>
      <w:r w:rsidRPr="005B0C74">
        <w:rPr>
          <w:rFonts w:ascii="Arial" w:hAnsi="Arial" w:cs="Arial"/>
          <w:color w:val="FF0000"/>
          <w:sz w:val="22"/>
          <w:szCs w:val="22"/>
        </w:rPr>
        <w:t>&lt;</w:t>
      </w:r>
      <w:r w:rsidR="00117FFE" w:rsidRPr="00117FFE">
        <w:rPr>
          <w:rFonts w:ascii="Arial" w:hAnsi="Arial" w:cs="Arial"/>
          <w:color w:val="FF0000"/>
          <w:sz w:val="22"/>
          <w:szCs w:val="22"/>
        </w:rPr>
        <w:t xml:space="preserve">This section should detail what you will do between calling the emergency services and them arriving at your event. It should include a plan for every type of situation you would consider a major incident, not covered elsewhere in this plan. </w:t>
      </w:r>
      <w:r w:rsidRPr="005B0C74">
        <w:rPr>
          <w:rFonts w:ascii="Arial" w:hAnsi="Arial" w:cs="Arial"/>
          <w:color w:val="FF0000"/>
          <w:sz w:val="22"/>
          <w:szCs w:val="22"/>
        </w:rPr>
        <w:t>Include what procedures</w:t>
      </w:r>
      <w:r w:rsidR="00F73CA2" w:rsidRPr="005B0C74">
        <w:rPr>
          <w:rFonts w:ascii="Arial" w:hAnsi="Arial" w:cs="Arial"/>
          <w:color w:val="FF0000"/>
          <w:sz w:val="22"/>
          <w:szCs w:val="22"/>
        </w:rPr>
        <w:t xml:space="preserve"> would be adopted </w:t>
      </w:r>
      <w:r w:rsidR="00117FFE">
        <w:rPr>
          <w:rFonts w:ascii="Arial" w:hAnsi="Arial" w:cs="Arial"/>
          <w:color w:val="FF0000"/>
          <w:sz w:val="22"/>
          <w:szCs w:val="22"/>
        </w:rPr>
        <w:t>and s</w:t>
      </w:r>
      <w:r w:rsidR="00F73CA2" w:rsidRPr="005B0C74">
        <w:rPr>
          <w:rFonts w:ascii="Arial" w:hAnsi="Arial" w:cs="Arial"/>
          <w:color w:val="FF0000"/>
          <w:sz w:val="22"/>
          <w:szCs w:val="22"/>
        </w:rPr>
        <w:t xml:space="preserve">onsider how event staff would manage the incident </w:t>
      </w:r>
      <w:r w:rsidR="005B0C74" w:rsidRPr="005B0C74">
        <w:rPr>
          <w:rFonts w:ascii="Arial" w:hAnsi="Arial" w:cs="Arial"/>
          <w:color w:val="FF0000"/>
          <w:sz w:val="22"/>
          <w:szCs w:val="22"/>
        </w:rPr>
        <w:t>before and whilst emergency services</w:t>
      </w:r>
      <w:r w:rsidR="005B0C74" w:rsidRPr="00527D97">
        <w:rPr>
          <w:rFonts w:ascii="Arial" w:hAnsi="Arial" w:cs="Arial"/>
          <w:color w:val="FF0000"/>
          <w:sz w:val="22"/>
          <w:szCs w:val="22"/>
        </w:rPr>
        <w:t xml:space="preserve"> arrive are at the scene. </w:t>
      </w:r>
      <w:r w:rsidR="00527D97" w:rsidRPr="00527D97">
        <w:rPr>
          <w:rFonts w:ascii="Arial" w:hAnsi="Arial" w:cs="Arial"/>
          <w:color w:val="FF0000"/>
          <w:sz w:val="22"/>
          <w:szCs w:val="22"/>
        </w:rPr>
        <w:t>You will then be expected to provide expert site and event knowledge and work with the attending emergency services</w:t>
      </w:r>
      <w:r w:rsidR="00E244B5" w:rsidRPr="00527D97">
        <w:rPr>
          <w:rFonts w:ascii="Arial" w:hAnsi="Arial" w:cs="Arial"/>
          <w:color w:val="FF0000"/>
          <w:sz w:val="22"/>
          <w:szCs w:val="22"/>
        </w:rPr>
        <w:t xml:space="preserve">. </w:t>
      </w:r>
      <w:r w:rsidR="00AA2DB2" w:rsidRPr="00527D97">
        <w:rPr>
          <w:rFonts w:ascii="Arial" w:hAnsi="Arial" w:cs="Arial"/>
          <w:color w:val="FF0000"/>
          <w:sz w:val="22"/>
          <w:szCs w:val="22"/>
        </w:rPr>
        <w:t>If emergency services deal with an emergency and then leave your site, you will still have to manage the event, the public and your staff’</w:t>
      </w:r>
      <w:r w:rsidR="005B0C74" w:rsidRPr="005B0C74">
        <w:rPr>
          <w:rFonts w:ascii="Arial" w:hAnsi="Arial" w:cs="Arial"/>
          <w:color w:val="FF0000"/>
          <w:sz w:val="22"/>
          <w:szCs w:val="22"/>
        </w:rPr>
        <w:t>&gt;</w:t>
      </w:r>
    </w:p>
    <w:p w14:paraId="1CEE09F1" w14:textId="77777777" w:rsidR="00E244B5" w:rsidRDefault="00E244B5" w:rsidP="00E244B5">
      <w:pPr>
        <w:rPr>
          <w:rFonts w:ascii="Arial" w:hAnsi="Arial" w:cs="Arial"/>
          <w:b/>
          <w:sz w:val="22"/>
          <w:szCs w:val="22"/>
        </w:rPr>
      </w:pPr>
    </w:p>
    <w:p w14:paraId="27C6A4E4" w14:textId="66E534DC" w:rsidR="00364C42" w:rsidRPr="00A822F6" w:rsidRDefault="00364C42" w:rsidP="00E244B5">
      <w:pPr>
        <w:rPr>
          <w:rFonts w:ascii="Arial" w:hAnsi="Arial" w:cs="Arial"/>
          <w:bCs/>
          <w:i/>
          <w:iCs/>
          <w:sz w:val="22"/>
          <w:szCs w:val="22"/>
        </w:rPr>
      </w:pPr>
      <w:r w:rsidRPr="00A822F6">
        <w:rPr>
          <w:rFonts w:ascii="Arial" w:hAnsi="Arial" w:cs="Arial"/>
          <w:bCs/>
          <w:i/>
          <w:iCs/>
          <w:sz w:val="22"/>
          <w:szCs w:val="22"/>
        </w:rPr>
        <w:t>See appendix 2 for METHANE report (incident reporting template)</w:t>
      </w:r>
    </w:p>
    <w:p w14:paraId="15BFA9A3" w14:textId="77777777" w:rsidR="00364C42" w:rsidRPr="007E65C0" w:rsidRDefault="00364C42" w:rsidP="00E244B5">
      <w:pPr>
        <w:rPr>
          <w:rFonts w:ascii="Arial" w:hAnsi="Arial" w:cs="Arial"/>
          <w:b/>
          <w:sz w:val="22"/>
          <w:szCs w:val="22"/>
        </w:rPr>
      </w:pPr>
    </w:p>
    <w:p w14:paraId="730017F9" w14:textId="142DB168" w:rsidR="00E244B5" w:rsidRPr="007E65C0" w:rsidRDefault="00C33936" w:rsidP="00364C42">
      <w:pPr>
        <w:pStyle w:val="Heading2"/>
      </w:pPr>
      <w:bookmarkStart w:id="60" w:name="_Toc149728652"/>
      <w:r>
        <w:t>8</w:t>
      </w:r>
      <w:r w:rsidR="00364C42">
        <w:t xml:space="preserve">.1 </w:t>
      </w:r>
      <w:r w:rsidR="00E244B5" w:rsidRPr="007E65C0">
        <w:t xml:space="preserve"> Emergency co-ordination team</w:t>
      </w:r>
      <w:bookmarkEnd w:id="60"/>
    </w:p>
    <w:p w14:paraId="65A498DA" w14:textId="30C56DBF" w:rsidR="00E244B5" w:rsidRPr="00364C42" w:rsidRDefault="00364C42" w:rsidP="00595E9B">
      <w:pPr>
        <w:rPr>
          <w:rFonts w:ascii="Arial" w:hAnsi="Arial" w:cs="Arial"/>
          <w:color w:val="FF0000"/>
          <w:sz w:val="22"/>
          <w:szCs w:val="22"/>
        </w:rPr>
      </w:pPr>
      <w:r w:rsidRPr="00364C42">
        <w:rPr>
          <w:rFonts w:ascii="Arial" w:hAnsi="Arial" w:cs="Arial"/>
          <w:color w:val="FF0000"/>
          <w:sz w:val="22"/>
          <w:szCs w:val="22"/>
        </w:rPr>
        <w:t>&lt;</w:t>
      </w:r>
      <w:r w:rsidR="00E244B5" w:rsidRPr="00364C42">
        <w:rPr>
          <w:rFonts w:ascii="Arial" w:hAnsi="Arial" w:cs="Arial"/>
          <w:color w:val="FF0000"/>
          <w:sz w:val="22"/>
          <w:szCs w:val="22"/>
        </w:rPr>
        <w:t>A dedicated team of people should take control in the event of an emergency until the emergency services arrive on site. Do you have a back-up event control if required or access to landlines?</w:t>
      </w:r>
      <w:r w:rsidRPr="00364C42">
        <w:rPr>
          <w:rFonts w:ascii="Arial" w:hAnsi="Arial" w:cs="Arial"/>
          <w:color w:val="FF0000"/>
          <w:sz w:val="22"/>
          <w:szCs w:val="22"/>
        </w:rPr>
        <w:t>&gt;</w:t>
      </w:r>
    </w:p>
    <w:p w14:paraId="7688C486" w14:textId="77777777" w:rsidR="00E244B5" w:rsidRPr="007E65C0" w:rsidRDefault="00E244B5" w:rsidP="00E244B5">
      <w:pPr>
        <w:ind w:left="720"/>
        <w:rPr>
          <w:rFonts w:ascii="Arial" w:hAnsi="Arial" w:cs="Arial"/>
          <w:color w:val="0070C0"/>
          <w:sz w:val="22"/>
          <w:szCs w:val="22"/>
        </w:rPr>
      </w:pPr>
    </w:p>
    <w:p w14:paraId="77E84701" w14:textId="4AB76887" w:rsidR="00E244B5" w:rsidRPr="007E65C0" w:rsidRDefault="00C33936" w:rsidP="00364C42">
      <w:pPr>
        <w:pStyle w:val="Heading2"/>
      </w:pPr>
      <w:bookmarkStart w:id="61" w:name="_Toc149728653"/>
      <w:r>
        <w:t>8</w:t>
      </w:r>
      <w:r w:rsidR="00364C42">
        <w:t xml:space="preserve">.2 </w:t>
      </w:r>
      <w:r w:rsidR="00E244B5" w:rsidRPr="007E65C0">
        <w:t xml:space="preserve"> Emergency vehicle access</w:t>
      </w:r>
      <w:bookmarkEnd w:id="61"/>
    </w:p>
    <w:p w14:paraId="7EC808DE" w14:textId="47795A79" w:rsidR="00E244B5" w:rsidRPr="00F338FC" w:rsidRDefault="00F338FC" w:rsidP="00595E9B">
      <w:pPr>
        <w:rPr>
          <w:rFonts w:ascii="Arial" w:hAnsi="Arial" w:cs="Arial"/>
          <w:color w:val="FF0000"/>
          <w:sz w:val="22"/>
          <w:szCs w:val="22"/>
        </w:rPr>
      </w:pPr>
      <w:r w:rsidRPr="00F338FC">
        <w:rPr>
          <w:rFonts w:ascii="Arial" w:hAnsi="Arial" w:cs="Arial"/>
          <w:color w:val="FF0000"/>
          <w:sz w:val="22"/>
          <w:szCs w:val="22"/>
        </w:rPr>
        <w:t>&lt;</w:t>
      </w:r>
      <w:r w:rsidR="00E244B5" w:rsidRPr="00F338FC">
        <w:rPr>
          <w:rFonts w:ascii="Arial" w:hAnsi="Arial" w:cs="Arial"/>
          <w:color w:val="FF0000"/>
          <w:sz w:val="22"/>
          <w:szCs w:val="22"/>
        </w:rPr>
        <w:t xml:space="preserve">Detail access routes for emergency vehicles onto the site. The </w:t>
      </w:r>
      <w:r w:rsidR="00EC70A3" w:rsidRPr="00F338FC">
        <w:rPr>
          <w:rFonts w:ascii="Arial" w:hAnsi="Arial" w:cs="Arial"/>
          <w:color w:val="FF0000"/>
          <w:sz w:val="22"/>
          <w:szCs w:val="22"/>
        </w:rPr>
        <w:t>r</w:t>
      </w:r>
      <w:r w:rsidR="00E244B5" w:rsidRPr="00F338FC">
        <w:rPr>
          <w:rFonts w:ascii="Arial" w:hAnsi="Arial" w:cs="Arial"/>
          <w:color w:val="FF0000"/>
          <w:sz w:val="22"/>
          <w:szCs w:val="22"/>
        </w:rPr>
        <w:t xml:space="preserve">endezvous point </w:t>
      </w:r>
      <w:r w:rsidR="00EC70A3" w:rsidRPr="00F338FC">
        <w:rPr>
          <w:rFonts w:ascii="Arial" w:hAnsi="Arial" w:cs="Arial"/>
          <w:color w:val="FF0000"/>
          <w:sz w:val="22"/>
          <w:szCs w:val="22"/>
        </w:rPr>
        <w:t>(</w:t>
      </w:r>
      <w:r w:rsidR="00E244B5" w:rsidRPr="00F338FC">
        <w:rPr>
          <w:rFonts w:ascii="Arial" w:hAnsi="Arial" w:cs="Arial"/>
          <w:color w:val="FF0000"/>
          <w:sz w:val="22"/>
          <w:szCs w:val="22"/>
        </w:rPr>
        <w:t>RVP</w:t>
      </w:r>
      <w:r w:rsidR="00EC70A3" w:rsidRPr="00F338FC">
        <w:rPr>
          <w:rFonts w:ascii="Arial" w:hAnsi="Arial" w:cs="Arial"/>
          <w:color w:val="FF0000"/>
          <w:sz w:val="22"/>
          <w:szCs w:val="22"/>
        </w:rPr>
        <w:t>)</w:t>
      </w:r>
      <w:r w:rsidR="00E244B5" w:rsidRPr="00F338FC">
        <w:rPr>
          <w:rFonts w:ascii="Arial" w:hAnsi="Arial" w:cs="Arial"/>
          <w:color w:val="FF0000"/>
          <w:sz w:val="22"/>
          <w:szCs w:val="22"/>
        </w:rPr>
        <w:t xml:space="preserve"> and secondary RVP in case the main collection area is compromised by the incident.</w:t>
      </w:r>
      <w:r w:rsidR="007A0D40">
        <w:rPr>
          <w:rFonts w:ascii="Arial" w:hAnsi="Arial" w:cs="Arial"/>
          <w:color w:val="FF0000"/>
          <w:sz w:val="22"/>
          <w:szCs w:val="22"/>
        </w:rPr>
        <w:t xml:space="preserve"> The RVP should be included in the site map.</w:t>
      </w:r>
      <w:r w:rsidR="00E244B5" w:rsidRPr="00F338FC">
        <w:rPr>
          <w:rFonts w:ascii="Arial" w:hAnsi="Arial" w:cs="Arial"/>
          <w:color w:val="FF0000"/>
          <w:sz w:val="22"/>
          <w:szCs w:val="22"/>
        </w:rPr>
        <w:t xml:space="preserve"> Consider how they will get access if the site is busy with cars and pedestrians. These routes should be approved by Fire, Police and Ambulance services to ensure they are suitable for all types of vehicle</w:t>
      </w:r>
      <w:r w:rsidRPr="00F338FC">
        <w:rPr>
          <w:rFonts w:ascii="Arial" w:hAnsi="Arial" w:cs="Arial"/>
          <w:color w:val="FF0000"/>
          <w:sz w:val="22"/>
          <w:szCs w:val="22"/>
        </w:rPr>
        <w:t>s</w:t>
      </w:r>
      <w:r w:rsidR="00E244B5" w:rsidRPr="00F338FC">
        <w:rPr>
          <w:rFonts w:ascii="Arial" w:hAnsi="Arial" w:cs="Arial"/>
          <w:color w:val="FF0000"/>
          <w:sz w:val="22"/>
          <w:szCs w:val="22"/>
        </w:rPr>
        <w:t>.</w:t>
      </w:r>
      <w:r w:rsidRPr="00F338FC">
        <w:rPr>
          <w:rFonts w:ascii="Arial" w:hAnsi="Arial" w:cs="Arial"/>
          <w:color w:val="FF0000"/>
          <w:sz w:val="22"/>
          <w:szCs w:val="22"/>
        </w:rPr>
        <w:t xml:space="preserve"> </w:t>
      </w:r>
      <w:r w:rsidR="00E244B5" w:rsidRPr="00F338FC">
        <w:rPr>
          <w:rFonts w:ascii="Arial" w:hAnsi="Arial" w:cs="Arial"/>
          <w:color w:val="FF0000"/>
          <w:sz w:val="22"/>
          <w:szCs w:val="22"/>
        </w:rPr>
        <w:t>Will emergency service vehicles be met on site and escorted to the incident?</w:t>
      </w:r>
      <w:r w:rsidRPr="00F338FC">
        <w:rPr>
          <w:rFonts w:ascii="Arial" w:hAnsi="Arial" w:cs="Arial"/>
          <w:color w:val="FF0000"/>
          <w:sz w:val="22"/>
          <w:szCs w:val="22"/>
        </w:rPr>
        <w:t>&gt;</w:t>
      </w:r>
    </w:p>
    <w:p w14:paraId="5B091699" w14:textId="77777777" w:rsidR="00E244B5" w:rsidRPr="007E65C0" w:rsidRDefault="00E244B5" w:rsidP="00E244B5">
      <w:pPr>
        <w:ind w:left="720"/>
        <w:rPr>
          <w:rFonts w:ascii="Arial" w:hAnsi="Arial" w:cs="Arial"/>
          <w:color w:val="0070C0"/>
          <w:sz w:val="22"/>
          <w:szCs w:val="22"/>
        </w:rPr>
      </w:pPr>
    </w:p>
    <w:p w14:paraId="06B4BF6E" w14:textId="0783AC55" w:rsidR="00E244B5" w:rsidRPr="007E65C0" w:rsidRDefault="00C33936" w:rsidP="00F338FC">
      <w:pPr>
        <w:pStyle w:val="Heading2"/>
      </w:pPr>
      <w:bookmarkStart w:id="62" w:name="_Toc149728654"/>
      <w:r>
        <w:t>8</w:t>
      </w:r>
      <w:r w:rsidR="00F338FC">
        <w:t>.3</w:t>
      </w:r>
      <w:r w:rsidR="00E244B5" w:rsidRPr="007E65C0">
        <w:t xml:space="preserve"> Emergency procedures</w:t>
      </w:r>
      <w:bookmarkEnd w:id="62"/>
      <w:r w:rsidR="00E244B5" w:rsidRPr="007E65C0">
        <w:t xml:space="preserve"> </w:t>
      </w:r>
    </w:p>
    <w:p w14:paraId="5F209C40" w14:textId="7A42D067" w:rsidR="00E244B5" w:rsidRPr="00850229" w:rsidRDefault="00915BDA" w:rsidP="00595E9B">
      <w:pPr>
        <w:rPr>
          <w:rFonts w:ascii="Arial" w:hAnsi="Arial" w:cs="Arial"/>
          <w:color w:val="FF0000"/>
          <w:sz w:val="22"/>
          <w:szCs w:val="22"/>
        </w:rPr>
      </w:pPr>
      <w:r w:rsidRPr="00850229">
        <w:rPr>
          <w:rFonts w:ascii="Arial" w:hAnsi="Arial" w:cs="Arial"/>
          <w:color w:val="FF0000"/>
          <w:sz w:val="22"/>
          <w:szCs w:val="22"/>
        </w:rPr>
        <w:t>&lt;</w:t>
      </w:r>
      <w:r w:rsidR="00E244B5" w:rsidRPr="00850229">
        <w:rPr>
          <w:rFonts w:ascii="Arial" w:hAnsi="Arial" w:cs="Arial"/>
          <w:color w:val="FF0000"/>
          <w:sz w:val="22"/>
          <w:szCs w:val="22"/>
        </w:rPr>
        <w:t>Detailed procedures should be written to cover a range of emergency situations. These are to ensure emergency services and event staff all follow the same procedure. The procedures required will vary depending on the type of event and may include:</w:t>
      </w:r>
    </w:p>
    <w:p w14:paraId="0117336C" w14:textId="77777777" w:rsidR="00E244B5" w:rsidRPr="00850229" w:rsidRDefault="00E244B5" w:rsidP="00E244B5">
      <w:pPr>
        <w:ind w:left="720"/>
        <w:rPr>
          <w:rFonts w:ascii="Arial" w:hAnsi="Arial" w:cs="Arial"/>
          <w:color w:val="FF0000"/>
          <w:sz w:val="22"/>
          <w:szCs w:val="22"/>
        </w:rPr>
      </w:pPr>
    </w:p>
    <w:p w14:paraId="721C667C"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Emergency Evacuation</w:t>
      </w:r>
    </w:p>
    <w:p w14:paraId="4694A25A"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Fire</w:t>
      </w:r>
    </w:p>
    <w:p w14:paraId="4F252D16"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Suspect package/object</w:t>
      </w:r>
    </w:p>
    <w:p w14:paraId="603F8F64" w14:textId="308CB822"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Medical emergency</w:t>
      </w:r>
    </w:p>
    <w:p w14:paraId="016CC679"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Major structure emergency</w:t>
      </w:r>
    </w:p>
    <w:p w14:paraId="4506CCF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Overcrowding</w:t>
      </w:r>
    </w:p>
    <w:p w14:paraId="30F15A9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Anti-social behaviour</w:t>
      </w:r>
    </w:p>
    <w:p w14:paraId="362C859B" w14:textId="6CB86F56"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 xml:space="preserve">Lost child/vulnerable adult </w:t>
      </w:r>
    </w:p>
    <w:p w14:paraId="650E5ABB" w14:textId="77777777" w:rsidR="00E244B5" w:rsidRPr="00850229" w:rsidRDefault="00E244B5" w:rsidP="00E244B5">
      <w:pPr>
        <w:ind w:left="1440"/>
        <w:rPr>
          <w:rFonts w:ascii="Arial" w:hAnsi="Arial" w:cs="Arial"/>
          <w:color w:val="FF0000"/>
          <w:sz w:val="22"/>
          <w:szCs w:val="22"/>
        </w:rPr>
      </w:pPr>
    </w:p>
    <w:p w14:paraId="72BBA673" w14:textId="3011FBD6" w:rsidR="00E244B5" w:rsidRPr="00850229" w:rsidRDefault="00E244B5" w:rsidP="00621685">
      <w:pPr>
        <w:rPr>
          <w:rFonts w:ascii="Arial" w:hAnsi="Arial" w:cs="Arial"/>
          <w:color w:val="FF0000"/>
          <w:sz w:val="22"/>
          <w:szCs w:val="22"/>
        </w:rPr>
      </w:pPr>
      <w:r w:rsidRPr="00850229">
        <w:rPr>
          <w:rFonts w:ascii="Arial" w:hAnsi="Arial" w:cs="Arial"/>
          <w:color w:val="FF0000"/>
          <w:sz w:val="22"/>
          <w:szCs w:val="22"/>
        </w:rPr>
        <w:t>Guidance/templates on the completion of the above can be sought from the Police or other members of the Safety Advisory Group</w:t>
      </w:r>
      <w:r w:rsidR="00915BDA" w:rsidRPr="00850229">
        <w:rPr>
          <w:rFonts w:ascii="Arial" w:hAnsi="Arial" w:cs="Arial"/>
          <w:color w:val="FF0000"/>
          <w:sz w:val="22"/>
          <w:szCs w:val="22"/>
        </w:rPr>
        <w:t>&gt;</w:t>
      </w:r>
    </w:p>
    <w:p w14:paraId="23ED86E9" w14:textId="194CD38D" w:rsidR="00621685" w:rsidRDefault="00621685" w:rsidP="00850229">
      <w:pPr>
        <w:rPr>
          <w:rFonts w:ascii="Arial" w:hAnsi="Arial" w:cs="Arial"/>
          <w:sz w:val="22"/>
          <w:szCs w:val="22"/>
        </w:rPr>
      </w:pPr>
    </w:p>
    <w:p w14:paraId="7DA0AF19" w14:textId="3E76D3C9" w:rsidR="00850229" w:rsidRDefault="00850229" w:rsidP="00850229">
      <w:pPr>
        <w:rPr>
          <w:rFonts w:ascii="Arial" w:hAnsi="Arial" w:cs="Arial"/>
          <w:sz w:val="22"/>
          <w:szCs w:val="22"/>
        </w:rPr>
      </w:pPr>
      <w:r>
        <w:rPr>
          <w:rFonts w:ascii="Arial" w:hAnsi="Arial" w:cs="Arial"/>
          <w:sz w:val="22"/>
          <w:szCs w:val="22"/>
        </w:rPr>
        <w:br w:type="page"/>
      </w:r>
    </w:p>
    <w:p w14:paraId="6A5D594E" w14:textId="290DF8BF" w:rsidR="00E244B5" w:rsidRDefault="00621685" w:rsidP="00621685">
      <w:pPr>
        <w:pStyle w:val="Heading1"/>
      </w:pPr>
      <w:bookmarkStart w:id="63" w:name="_Toc149728655"/>
      <w:r>
        <w:lastRenderedPageBreak/>
        <w:t xml:space="preserve">Section </w:t>
      </w:r>
      <w:r w:rsidR="00C33936">
        <w:t>9</w:t>
      </w:r>
      <w:r>
        <w:t xml:space="preserve"> - Medical</w:t>
      </w:r>
      <w:bookmarkEnd w:id="63"/>
    </w:p>
    <w:p w14:paraId="202F9F59" w14:textId="77777777" w:rsidR="00621685" w:rsidRDefault="00621685" w:rsidP="009575D5">
      <w:pPr>
        <w:pStyle w:val="Heading2"/>
      </w:pPr>
    </w:p>
    <w:p w14:paraId="02C3BD3E" w14:textId="0153D2C7" w:rsidR="009575D5" w:rsidRDefault="00C33936" w:rsidP="009575D5">
      <w:pPr>
        <w:pStyle w:val="Heading2"/>
      </w:pPr>
      <w:bookmarkStart w:id="64" w:name="_Toc149728656"/>
      <w:r>
        <w:t>9.1</w:t>
      </w:r>
      <w:r w:rsidR="00E461AB">
        <w:t xml:space="preserve"> Medical Cover</w:t>
      </w:r>
      <w:bookmarkEnd w:id="64"/>
    </w:p>
    <w:p w14:paraId="0DD5C39D" w14:textId="7B71EDA7" w:rsidR="003101F5" w:rsidRDefault="00A712D9" w:rsidP="009575D5">
      <w:pPr>
        <w:rPr>
          <w:rFonts w:ascii="Arial" w:hAnsi="Arial" w:cs="Arial"/>
          <w:color w:val="FF0000"/>
          <w:sz w:val="22"/>
          <w:szCs w:val="22"/>
        </w:rPr>
      </w:pPr>
      <w:r>
        <w:rPr>
          <w:rFonts w:ascii="Arial" w:hAnsi="Arial" w:cs="Arial"/>
          <w:color w:val="FF0000"/>
          <w:sz w:val="22"/>
          <w:szCs w:val="22"/>
        </w:rPr>
        <w:t xml:space="preserve">&lt;Event organisers are advised to refer to the Purple Guide for information on medical cover at events at </w:t>
      </w:r>
      <w:hyperlink r:id="rId15" w:history="1">
        <w:r w:rsidRPr="004F7CD5">
          <w:rPr>
            <w:rStyle w:val="Hyperlink"/>
            <w:rFonts w:ascii="Arial" w:hAnsi="Arial" w:cs="Arial"/>
            <w:sz w:val="22"/>
            <w:szCs w:val="22"/>
          </w:rPr>
          <w:t>www.purpleguide.co.uk</w:t>
        </w:r>
      </w:hyperlink>
      <w:r w:rsidR="001D5F28">
        <w:rPr>
          <w:rStyle w:val="Hyperlink"/>
          <w:rFonts w:ascii="Arial" w:hAnsi="Arial" w:cs="Arial"/>
          <w:sz w:val="22"/>
          <w:szCs w:val="22"/>
        </w:rPr>
        <w:t xml:space="preserve">. </w:t>
      </w:r>
      <w:r w:rsidR="001D5F28" w:rsidRPr="001D5F28">
        <w:rPr>
          <w:rStyle w:val="Hyperlink"/>
          <w:rFonts w:ascii="Arial" w:hAnsi="Arial" w:cs="Arial"/>
          <w:color w:val="FF0000"/>
          <w:sz w:val="22"/>
          <w:szCs w:val="22"/>
          <w:u w:val="none"/>
        </w:rPr>
        <w:t>Please refer to Appendix 3 for guidance from the purple guide on medical cover</w:t>
      </w:r>
      <w:r w:rsidRPr="001D5F28">
        <w:rPr>
          <w:rFonts w:ascii="Arial" w:hAnsi="Arial" w:cs="Arial"/>
          <w:color w:val="FF0000"/>
          <w:sz w:val="22"/>
          <w:szCs w:val="22"/>
        </w:rPr>
        <w:t>&gt;</w:t>
      </w:r>
      <w:r>
        <w:rPr>
          <w:rFonts w:ascii="Arial" w:hAnsi="Arial" w:cs="Arial"/>
          <w:color w:val="FF0000"/>
          <w:sz w:val="22"/>
          <w:szCs w:val="22"/>
        </w:rPr>
        <w:t xml:space="preserve"> </w:t>
      </w:r>
    </w:p>
    <w:p w14:paraId="5870F9C8" w14:textId="77777777" w:rsidR="00AD5508" w:rsidRDefault="00AD5508" w:rsidP="009575D5">
      <w:pPr>
        <w:rPr>
          <w:rFonts w:ascii="Arial" w:hAnsi="Arial" w:cs="Arial"/>
          <w:color w:val="FF0000"/>
          <w:sz w:val="22"/>
          <w:szCs w:val="22"/>
        </w:rPr>
      </w:pPr>
    </w:p>
    <w:p w14:paraId="15F4E716" w14:textId="038CACCC" w:rsidR="007E0736" w:rsidRPr="00144F72" w:rsidRDefault="00AD5508" w:rsidP="007E0736">
      <w:pPr>
        <w:rPr>
          <w:rFonts w:ascii="Arial" w:hAnsi="Arial" w:cs="Arial"/>
          <w:color w:val="FF0000"/>
          <w:sz w:val="22"/>
          <w:szCs w:val="22"/>
        </w:rPr>
      </w:pPr>
      <w:r>
        <w:rPr>
          <w:rFonts w:ascii="Arial" w:hAnsi="Arial" w:cs="Arial"/>
          <w:color w:val="FF0000"/>
          <w:sz w:val="22"/>
          <w:szCs w:val="22"/>
        </w:rPr>
        <w:t xml:space="preserve">It is </w:t>
      </w:r>
      <w:r w:rsidRPr="00144F72">
        <w:rPr>
          <w:rFonts w:ascii="Arial" w:hAnsi="Arial" w:cs="Arial"/>
          <w:color w:val="FF0000"/>
          <w:sz w:val="22"/>
          <w:szCs w:val="22"/>
        </w:rPr>
        <w:t xml:space="preserve">important </w:t>
      </w:r>
      <w:r w:rsidR="007E0736" w:rsidRPr="00144F72">
        <w:rPr>
          <w:rFonts w:ascii="Arial" w:hAnsi="Arial" w:cs="Arial"/>
          <w:color w:val="FF0000"/>
          <w:sz w:val="22"/>
          <w:szCs w:val="22"/>
        </w:rPr>
        <w:t xml:space="preserve">to accurately reflect the total number of visitors on site at peak times and overall for the whole event.  You will need to include the numbers of exhibitors/ traders, staff and volunteers on site in these numbers. </w:t>
      </w:r>
    </w:p>
    <w:p w14:paraId="6DA8E1EA" w14:textId="77777777" w:rsidR="00646D1C" w:rsidRDefault="00646D1C" w:rsidP="007E0736">
      <w:pPr>
        <w:rPr>
          <w:rFonts w:ascii="Arial" w:hAnsi="Arial" w:cs="Arial"/>
          <w:color w:val="FF0000"/>
          <w:sz w:val="22"/>
          <w:szCs w:val="22"/>
        </w:rPr>
      </w:pPr>
    </w:p>
    <w:p w14:paraId="6F51FAE0" w14:textId="5ABA5BA9" w:rsidR="007E0736" w:rsidRPr="00144F72" w:rsidRDefault="007E0736" w:rsidP="007E0736">
      <w:pPr>
        <w:rPr>
          <w:rFonts w:ascii="Arial" w:hAnsi="Arial" w:cs="Arial"/>
          <w:color w:val="FF0000"/>
          <w:sz w:val="22"/>
          <w:szCs w:val="22"/>
        </w:rPr>
      </w:pPr>
      <w:r w:rsidRPr="00144F72">
        <w:rPr>
          <w:rFonts w:ascii="Arial" w:hAnsi="Arial" w:cs="Arial"/>
          <w:color w:val="FF0000"/>
          <w:sz w:val="22"/>
          <w:szCs w:val="22"/>
        </w:rPr>
        <w:t xml:space="preserve">The event organiser is responsible for hiring the appropriate level of medical cover for the event. </w:t>
      </w:r>
      <w:r w:rsidR="00144F72" w:rsidRPr="00144F72">
        <w:rPr>
          <w:rFonts w:ascii="Arial" w:hAnsi="Arial" w:cs="Arial"/>
          <w:color w:val="FF0000"/>
          <w:sz w:val="22"/>
          <w:szCs w:val="22"/>
        </w:rPr>
        <w:t xml:space="preserve">Event organisers are advised against putting ‘first aider’ and to explain the level of individual are trained to. </w:t>
      </w:r>
      <w:r w:rsidR="00DA34A6">
        <w:rPr>
          <w:rFonts w:ascii="Arial" w:hAnsi="Arial" w:cs="Arial"/>
          <w:color w:val="FF0000"/>
          <w:sz w:val="22"/>
          <w:szCs w:val="22"/>
        </w:rPr>
        <w:t xml:space="preserve">First responder staff should be dedicated staff to the event and should not duel role. </w:t>
      </w:r>
    </w:p>
    <w:p w14:paraId="256CB7B0" w14:textId="77777777" w:rsidR="00A712D9" w:rsidRDefault="00A712D9" w:rsidP="009575D5">
      <w:pPr>
        <w:rPr>
          <w:rFonts w:ascii="Arial" w:hAnsi="Arial" w:cs="Arial"/>
          <w:color w:val="FF0000"/>
          <w:sz w:val="22"/>
          <w:szCs w:val="22"/>
        </w:rPr>
      </w:pPr>
    </w:p>
    <w:p w14:paraId="624BE039" w14:textId="27BFC46E" w:rsidR="00E461AB" w:rsidRDefault="00AE4BCF" w:rsidP="00AE4BCF">
      <w:pPr>
        <w:pStyle w:val="Heading2"/>
      </w:pPr>
      <w:bookmarkStart w:id="65" w:name="_Toc149728657"/>
      <w:r>
        <w:t>9.2 Medical Contractor</w:t>
      </w:r>
      <w:bookmarkEnd w:id="65"/>
    </w:p>
    <w:p w14:paraId="75AEABB5" w14:textId="1E5CC76F" w:rsidR="00AE4BCF" w:rsidRPr="00AE4BCF" w:rsidRDefault="00AE4BCF" w:rsidP="00AE4BCF">
      <w:pPr>
        <w:rPr>
          <w:rFonts w:ascii="Arial" w:hAnsi="Arial" w:cs="Arial"/>
          <w:color w:val="FF0000"/>
          <w:sz w:val="22"/>
          <w:szCs w:val="22"/>
        </w:rPr>
      </w:pPr>
      <w:r w:rsidRPr="00AE4BCF">
        <w:rPr>
          <w:rFonts w:ascii="Arial" w:hAnsi="Arial" w:cs="Arial"/>
          <w:color w:val="FF0000"/>
          <w:sz w:val="22"/>
          <w:szCs w:val="22"/>
        </w:rPr>
        <w:t xml:space="preserve">&lt;A copy of your medical plan from your </w:t>
      </w:r>
      <w:r w:rsidR="00AD5508">
        <w:rPr>
          <w:rFonts w:ascii="Arial" w:hAnsi="Arial" w:cs="Arial"/>
          <w:color w:val="FF0000"/>
          <w:sz w:val="22"/>
          <w:szCs w:val="22"/>
        </w:rPr>
        <w:t>medical</w:t>
      </w:r>
      <w:r w:rsidRPr="00AE4BCF">
        <w:rPr>
          <w:rFonts w:ascii="Arial" w:hAnsi="Arial" w:cs="Arial"/>
          <w:color w:val="FF0000"/>
          <w:sz w:val="22"/>
          <w:szCs w:val="22"/>
        </w:rPr>
        <w:t xml:space="preserve"> contactor should be attached as an appendix, if applicable&gt;</w:t>
      </w:r>
    </w:p>
    <w:p w14:paraId="696EE038" w14:textId="77777777" w:rsidR="009575D5" w:rsidRDefault="009575D5" w:rsidP="00AE4BCF">
      <w:pPr>
        <w:rPr>
          <w:rFonts w:ascii="Arial" w:hAnsi="Arial" w:cs="Arial"/>
          <w:color w:val="0070C0"/>
          <w:sz w:val="22"/>
          <w:szCs w:val="22"/>
        </w:rPr>
      </w:pPr>
    </w:p>
    <w:p w14:paraId="5349F70E" w14:textId="77777777" w:rsidR="00AE4BCF" w:rsidRPr="007E65C0" w:rsidRDefault="00AE4BCF" w:rsidP="00AE4BCF">
      <w:pPr>
        <w:rPr>
          <w:rFonts w:ascii="Arial" w:hAnsi="Arial" w:cs="Arial"/>
          <w:color w:val="0070C0"/>
          <w:sz w:val="22"/>
          <w:szCs w:val="22"/>
        </w:rPr>
      </w:pPr>
    </w:p>
    <w:p w14:paraId="730A7DB8" w14:textId="77777777" w:rsidR="00A213AD" w:rsidRDefault="00A213AD" w:rsidP="009575D5">
      <w:pPr>
        <w:rPr>
          <w:rFonts w:ascii="Arial" w:hAnsi="Arial" w:cs="Arial"/>
          <w:color w:val="0070C0"/>
          <w:sz w:val="22"/>
          <w:szCs w:val="22"/>
        </w:rPr>
      </w:pPr>
    </w:p>
    <w:p w14:paraId="36511AB6" w14:textId="77777777" w:rsidR="00AE4BCF" w:rsidRDefault="00AE4BCF" w:rsidP="00AE4BCF">
      <w:pPr>
        <w:rPr>
          <w:rFonts w:ascii="Arial" w:hAnsi="Arial" w:cs="Arial"/>
          <w:color w:val="0070C0"/>
          <w:sz w:val="22"/>
          <w:szCs w:val="22"/>
        </w:rPr>
      </w:pPr>
    </w:p>
    <w:p w14:paraId="5738CCF4" w14:textId="33A3F5BD" w:rsidR="00AE4BCF" w:rsidRDefault="00AE4BCF" w:rsidP="00AE4BCF">
      <w:pPr>
        <w:rPr>
          <w:rFonts w:ascii="Arial" w:hAnsi="Arial" w:cs="Arial"/>
          <w:sz w:val="22"/>
          <w:szCs w:val="22"/>
        </w:rPr>
      </w:pPr>
      <w:r>
        <w:rPr>
          <w:rFonts w:ascii="Arial" w:hAnsi="Arial" w:cs="Arial"/>
          <w:sz w:val="22"/>
          <w:szCs w:val="22"/>
        </w:rPr>
        <w:br w:type="page"/>
      </w:r>
    </w:p>
    <w:p w14:paraId="665EBA81" w14:textId="4DA3819A" w:rsidR="00853341" w:rsidRDefault="00853341" w:rsidP="00081201">
      <w:pPr>
        <w:pStyle w:val="Heading1"/>
      </w:pPr>
      <w:bookmarkStart w:id="66" w:name="_Toc149728658"/>
      <w:r>
        <w:lastRenderedPageBreak/>
        <w:t>Section 1</w:t>
      </w:r>
      <w:r w:rsidR="00C33936">
        <w:t>0</w:t>
      </w:r>
      <w:r>
        <w:t xml:space="preserve"> – Security</w:t>
      </w:r>
      <w:bookmarkEnd w:id="66"/>
      <w:r>
        <w:t xml:space="preserve"> </w:t>
      </w:r>
    </w:p>
    <w:p w14:paraId="21F7815D" w14:textId="77777777" w:rsidR="00701554" w:rsidRDefault="00701554" w:rsidP="00701554">
      <w:pPr>
        <w:rPr>
          <w:lang w:eastAsia="en-US"/>
        </w:rPr>
      </w:pPr>
    </w:p>
    <w:p w14:paraId="0DFD0B34" w14:textId="4B6F365E" w:rsidR="00701554" w:rsidRPr="00701554" w:rsidRDefault="00701554" w:rsidP="00701554">
      <w:pPr>
        <w:rPr>
          <w:rFonts w:ascii="Arial" w:hAnsi="Arial" w:cs="Arial"/>
          <w:color w:val="FF0000"/>
          <w:sz w:val="22"/>
          <w:szCs w:val="22"/>
          <w:lang w:eastAsia="en-US"/>
        </w:rPr>
      </w:pPr>
      <w:r w:rsidRPr="00701554">
        <w:rPr>
          <w:rFonts w:ascii="Arial" w:hAnsi="Arial" w:cs="Arial"/>
          <w:color w:val="FF0000"/>
          <w:sz w:val="22"/>
          <w:szCs w:val="22"/>
          <w:lang w:eastAsia="en-US"/>
        </w:rPr>
        <w:t xml:space="preserve">The police will want to have sight of the security plans for your event prior to the event. </w:t>
      </w:r>
    </w:p>
    <w:p w14:paraId="00A3AC2F" w14:textId="6BB18BB0" w:rsidR="00373F9F" w:rsidRDefault="00373F9F" w:rsidP="002764AE">
      <w:pPr>
        <w:pStyle w:val="Heading2"/>
        <w:rPr>
          <w:lang w:eastAsia="en-US"/>
        </w:rPr>
      </w:pPr>
    </w:p>
    <w:p w14:paraId="5D4299A3" w14:textId="4DA317B8" w:rsidR="007F4254" w:rsidRPr="007E65C0" w:rsidRDefault="00C33936" w:rsidP="007F4254">
      <w:pPr>
        <w:pStyle w:val="Heading2"/>
      </w:pPr>
      <w:bookmarkStart w:id="67" w:name="_Toc149728659"/>
      <w:r>
        <w:t>10.1</w:t>
      </w:r>
      <w:r w:rsidR="007F4254" w:rsidRPr="007E65C0">
        <w:t xml:space="preserve"> Security and stewarding</w:t>
      </w:r>
      <w:bookmarkEnd w:id="67"/>
    </w:p>
    <w:p w14:paraId="5F0CECB0" w14:textId="1735E715" w:rsidR="007F4254" w:rsidRDefault="007F4254" w:rsidP="007F4254">
      <w:pPr>
        <w:rPr>
          <w:rFonts w:ascii="Arial" w:hAnsi="Arial" w:cs="Arial"/>
          <w:color w:val="FF0000"/>
          <w:sz w:val="22"/>
          <w:szCs w:val="22"/>
        </w:rPr>
      </w:pPr>
      <w:r w:rsidRPr="00602905">
        <w:rPr>
          <w:rFonts w:ascii="Arial" w:hAnsi="Arial" w:cs="Arial"/>
          <w:color w:val="FF0000"/>
          <w:sz w:val="22"/>
          <w:szCs w:val="22"/>
        </w:rPr>
        <w:t>&lt;Details of the security provided at the event including who is managing the security, the number of staff, badge level and their role at the event.</w:t>
      </w:r>
      <w:r>
        <w:rPr>
          <w:rFonts w:ascii="Arial" w:hAnsi="Arial" w:cs="Arial"/>
          <w:color w:val="FF0000"/>
          <w:sz w:val="22"/>
          <w:szCs w:val="22"/>
        </w:rPr>
        <w:t xml:space="preserve"> </w:t>
      </w:r>
      <w:r w:rsidRPr="00602905">
        <w:rPr>
          <w:rFonts w:ascii="Arial" w:hAnsi="Arial" w:cs="Arial"/>
          <w:color w:val="FF0000"/>
          <w:sz w:val="22"/>
          <w:szCs w:val="22"/>
        </w:rPr>
        <w:t>A full stewards briefing should be written down and attached as an appendix to this event plan. Consider getting stewards to sign a sheet after they have been read the briefing to say they have understood it. Any security/stewarding contactors will need to provide evidence of their PLI, a security plan (if security used) and a risk assessment to you&gt;</w:t>
      </w:r>
    </w:p>
    <w:p w14:paraId="61D2E513" w14:textId="77777777" w:rsidR="00511216" w:rsidRPr="003055DC" w:rsidRDefault="00511216" w:rsidP="007F4254">
      <w:pPr>
        <w:rPr>
          <w:rFonts w:ascii="Arial" w:hAnsi="Arial" w:cs="Arial"/>
          <w:color w:val="FF0000"/>
          <w:sz w:val="22"/>
          <w:szCs w:val="22"/>
        </w:rPr>
      </w:pPr>
    </w:p>
    <w:p w14:paraId="2511921B" w14:textId="3BAA7E1E" w:rsidR="00511216" w:rsidRPr="00511216" w:rsidRDefault="003055DC" w:rsidP="007F4254">
      <w:pPr>
        <w:rPr>
          <w:rFonts w:ascii="Arial" w:hAnsi="Arial" w:cs="Arial"/>
          <w:color w:val="FF0000"/>
          <w:sz w:val="22"/>
          <w:szCs w:val="22"/>
        </w:rPr>
      </w:pPr>
      <w:r w:rsidRPr="003055DC">
        <w:rPr>
          <w:rFonts w:ascii="Arial" w:hAnsi="Arial" w:cs="Arial"/>
          <w:color w:val="FF0000"/>
          <w:sz w:val="22"/>
          <w:szCs w:val="22"/>
        </w:rPr>
        <w:t xml:space="preserve">Act Awareness Training is recommended for event staff </w:t>
      </w:r>
      <w:hyperlink r:id="rId16" w:history="1">
        <w:r w:rsidR="00511216" w:rsidRPr="00511216">
          <w:rPr>
            <w:rStyle w:val="Hyperlink"/>
            <w:rFonts w:ascii="Arial" w:hAnsi="Arial" w:cs="Arial"/>
            <w:sz w:val="22"/>
            <w:szCs w:val="22"/>
          </w:rPr>
          <w:t>E-Learning | ProtectUK</w:t>
        </w:r>
      </w:hyperlink>
    </w:p>
    <w:p w14:paraId="0D3D02DA" w14:textId="77777777" w:rsidR="00A1136F" w:rsidRDefault="00A1136F" w:rsidP="00A1136F"/>
    <w:p w14:paraId="7A7E817B" w14:textId="3AE3D9FA" w:rsidR="007F4254" w:rsidRDefault="00C33936" w:rsidP="007F4254">
      <w:pPr>
        <w:pStyle w:val="Heading2"/>
      </w:pPr>
      <w:bookmarkStart w:id="68" w:name="_Toc149728660"/>
      <w:r>
        <w:t xml:space="preserve">10.2 </w:t>
      </w:r>
      <w:r w:rsidR="007F4254">
        <w:t>Volunteers</w:t>
      </w:r>
      <w:bookmarkEnd w:id="68"/>
    </w:p>
    <w:p w14:paraId="311D4638" w14:textId="40446293" w:rsidR="007F4254" w:rsidRDefault="007F4254" w:rsidP="007F4254">
      <w:pPr>
        <w:rPr>
          <w:rFonts w:ascii="Arial" w:hAnsi="Arial" w:cs="Arial"/>
          <w:color w:val="FF0000"/>
          <w:sz w:val="22"/>
          <w:szCs w:val="22"/>
        </w:rPr>
      </w:pPr>
      <w:r w:rsidRPr="00602905">
        <w:rPr>
          <w:rFonts w:ascii="Arial" w:hAnsi="Arial" w:cs="Arial"/>
          <w:color w:val="FF0000"/>
          <w:sz w:val="22"/>
          <w:szCs w:val="22"/>
        </w:rPr>
        <w:t>If volunteers are used for stewarding, you should explain how they will be trained and what experience they have</w:t>
      </w:r>
      <w:r w:rsidR="00C21592">
        <w:rPr>
          <w:rFonts w:ascii="Arial" w:hAnsi="Arial" w:cs="Arial"/>
          <w:color w:val="FF0000"/>
          <w:sz w:val="22"/>
          <w:szCs w:val="22"/>
        </w:rPr>
        <w:t>.</w:t>
      </w:r>
    </w:p>
    <w:p w14:paraId="10740A58" w14:textId="77777777" w:rsidR="007F4254" w:rsidRPr="007F4254" w:rsidRDefault="007F4254" w:rsidP="007F4254"/>
    <w:p w14:paraId="6AB241BA" w14:textId="494AB55B" w:rsidR="00BA72A4" w:rsidRDefault="00E50060" w:rsidP="00447BD9">
      <w:pPr>
        <w:pStyle w:val="Heading2"/>
      </w:pPr>
      <w:bookmarkStart w:id="69" w:name="_Toc149728661"/>
      <w:r>
        <w:t>1</w:t>
      </w:r>
      <w:r w:rsidR="00C33936">
        <w:t>0</w:t>
      </w:r>
      <w:r>
        <w:t>.</w:t>
      </w:r>
      <w:r w:rsidR="00C33936">
        <w:t>3</w:t>
      </w:r>
      <w:r>
        <w:t xml:space="preserve"> </w:t>
      </w:r>
      <w:r w:rsidR="00BA72A4">
        <w:t>H</w:t>
      </w:r>
      <w:r w:rsidR="00447BD9">
        <w:t>ostile Vehicles Mitigation (HVM)</w:t>
      </w:r>
      <w:bookmarkEnd w:id="69"/>
    </w:p>
    <w:p w14:paraId="374214DB" w14:textId="5D078033" w:rsidR="00447BD9" w:rsidRPr="00447BD9" w:rsidRDefault="00447BD9" w:rsidP="00447BD9">
      <w:pPr>
        <w:rPr>
          <w:rFonts w:ascii="Arial" w:hAnsi="Arial" w:cs="Arial"/>
          <w:color w:val="FF0000"/>
          <w:sz w:val="22"/>
          <w:szCs w:val="22"/>
        </w:rPr>
      </w:pPr>
      <w:r>
        <w:rPr>
          <w:color w:val="FF0000"/>
        </w:rPr>
        <w:t>&lt;</w:t>
      </w:r>
      <w:r w:rsidR="00741CEE">
        <w:rPr>
          <w:rFonts w:ascii="Arial" w:hAnsi="Arial" w:cs="Arial"/>
          <w:color w:val="FF0000"/>
          <w:sz w:val="22"/>
          <w:szCs w:val="22"/>
        </w:rPr>
        <w:t xml:space="preserve">What measures are in place to protect </w:t>
      </w:r>
      <w:r w:rsidR="00CE0F31">
        <w:rPr>
          <w:rFonts w:ascii="Arial" w:hAnsi="Arial" w:cs="Arial"/>
          <w:color w:val="FF0000"/>
          <w:sz w:val="22"/>
          <w:szCs w:val="22"/>
        </w:rPr>
        <w:t>people</w:t>
      </w:r>
      <w:r w:rsidR="00741CEE">
        <w:rPr>
          <w:rFonts w:ascii="Arial" w:hAnsi="Arial" w:cs="Arial"/>
          <w:color w:val="FF0000"/>
          <w:sz w:val="22"/>
          <w:szCs w:val="22"/>
        </w:rPr>
        <w:t xml:space="preserve"> from</w:t>
      </w:r>
      <w:r w:rsidR="00CE0F31">
        <w:rPr>
          <w:rFonts w:ascii="Arial" w:hAnsi="Arial" w:cs="Arial"/>
          <w:color w:val="FF0000"/>
          <w:sz w:val="22"/>
          <w:szCs w:val="22"/>
        </w:rPr>
        <w:t xml:space="preserve"> a hostile vehicle (</w:t>
      </w:r>
      <w:r w:rsidR="00D770D4">
        <w:rPr>
          <w:rFonts w:ascii="Arial" w:hAnsi="Arial" w:cs="Arial"/>
          <w:color w:val="FF0000"/>
          <w:sz w:val="22"/>
          <w:szCs w:val="22"/>
        </w:rPr>
        <w:t>i.e. drink/drugged driver or vehicle based terrorist attack&gt;</w:t>
      </w:r>
    </w:p>
    <w:p w14:paraId="33B50C52" w14:textId="77777777" w:rsidR="00447BD9" w:rsidRDefault="00447BD9" w:rsidP="00447BD9"/>
    <w:p w14:paraId="1187439B" w14:textId="28B95E39" w:rsidR="00D770D4" w:rsidRPr="00D770D4" w:rsidRDefault="00C33936" w:rsidP="00D770D4">
      <w:pPr>
        <w:pStyle w:val="Heading2"/>
      </w:pPr>
      <w:bookmarkStart w:id="70" w:name="_Toc149728662"/>
      <w:r>
        <w:t>10.4</w:t>
      </w:r>
      <w:r w:rsidR="00E50060">
        <w:t xml:space="preserve"> </w:t>
      </w:r>
      <w:r w:rsidR="00D770D4" w:rsidRPr="00D770D4">
        <w:t>Protestors</w:t>
      </w:r>
      <w:bookmarkEnd w:id="70"/>
    </w:p>
    <w:p w14:paraId="5CC19FC3" w14:textId="4EF00F23" w:rsidR="00D770D4" w:rsidRDefault="00D770D4" w:rsidP="00E55A7A">
      <w:pPr>
        <w:rPr>
          <w:rFonts w:ascii="Arial" w:hAnsi="Arial" w:cs="Arial"/>
          <w:color w:val="FF0000"/>
          <w:sz w:val="22"/>
          <w:szCs w:val="22"/>
        </w:rPr>
      </w:pPr>
      <w:r w:rsidRPr="00C978C5">
        <w:rPr>
          <w:rFonts w:ascii="Arial" w:hAnsi="Arial" w:cs="Arial"/>
          <w:color w:val="FF0000"/>
          <w:sz w:val="22"/>
          <w:szCs w:val="22"/>
        </w:rPr>
        <w:t>&lt;</w:t>
      </w:r>
      <w:r w:rsidR="00CC5773" w:rsidRPr="00C978C5">
        <w:rPr>
          <w:rFonts w:ascii="Arial" w:hAnsi="Arial" w:cs="Arial"/>
          <w:color w:val="FF0000"/>
          <w:sz w:val="22"/>
          <w:szCs w:val="22"/>
        </w:rPr>
        <w:t>What procedures are in place for managing protests</w:t>
      </w:r>
      <w:r w:rsidR="00C978C5" w:rsidRPr="00C978C5">
        <w:rPr>
          <w:rFonts w:ascii="Arial" w:hAnsi="Arial" w:cs="Arial"/>
          <w:color w:val="FF0000"/>
          <w:sz w:val="22"/>
          <w:szCs w:val="22"/>
        </w:rPr>
        <w:t xml:space="preserve"> within or around the event</w:t>
      </w:r>
      <w:r w:rsidR="002651BC">
        <w:rPr>
          <w:rFonts w:ascii="Arial" w:hAnsi="Arial" w:cs="Arial"/>
          <w:color w:val="FF0000"/>
          <w:sz w:val="22"/>
          <w:szCs w:val="22"/>
        </w:rPr>
        <w:t xml:space="preserve">. </w:t>
      </w:r>
      <w:r w:rsidR="00456E73">
        <w:rPr>
          <w:rFonts w:ascii="Arial" w:hAnsi="Arial" w:cs="Arial"/>
          <w:color w:val="FF0000"/>
          <w:sz w:val="22"/>
          <w:szCs w:val="22"/>
        </w:rPr>
        <w:t>What to do in the event of protests should be included in the event staff briefings</w:t>
      </w:r>
      <w:r w:rsidR="0044645E">
        <w:rPr>
          <w:rFonts w:ascii="Arial" w:hAnsi="Arial" w:cs="Arial"/>
          <w:color w:val="FF0000"/>
          <w:sz w:val="22"/>
          <w:szCs w:val="22"/>
        </w:rPr>
        <w:t>. Any concerns should be raised with the local authorities, SAG and Police Operational Planning</w:t>
      </w:r>
      <w:r w:rsidR="00C978C5" w:rsidRPr="00C978C5">
        <w:rPr>
          <w:rFonts w:ascii="Arial" w:hAnsi="Arial" w:cs="Arial"/>
          <w:color w:val="FF0000"/>
          <w:sz w:val="22"/>
          <w:szCs w:val="22"/>
        </w:rPr>
        <w:t>&gt;</w:t>
      </w:r>
    </w:p>
    <w:p w14:paraId="1548BE06" w14:textId="45232658" w:rsidR="00373F9F" w:rsidRDefault="00373F9F" w:rsidP="00373F9F">
      <w:pPr>
        <w:rPr>
          <w:lang w:eastAsia="en-US"/>
        </w:rPr>
      </w:pPr>
    </w:p>
    <w:p w14:paraId="061DA793" w14:textId="7F42183C" w:rsidR="00373F9F" w:rsidRDefault="00C33936" w:rsidP="00986763">
      <w:pPr>
        <w:pStyle w:val="Heading2"/>
        <w:rPr>
          <w:lang w:eastAsia="en-US"/>
        </w:rPr>
      </w:pPr>
      <w:bookmarkStart w:id="71" w:name="_Toc149728663"/>
      <w:r>
        <w:rPr>
          <w:lang w:eastAsia="en-US"/>
        </w:rPr>
        <w:t>10.5</w:t>
      </w:r>
      <w:r w:rsidR="00986763">
        <w:rPr>
          <w:lang w:eastAsia="en-US"/>
        </w:rPr>
        <w:t xml:space="preserve"> CCTV</w:t>
      </w:r>
      <w:bookmarkEnd w:id="71"/>
    </w:p>
    <w:p w14:paraId="487CB9A3" w14:textId="77777777" w:rsidR="00D6141D" w:rsidRDefault="00986763" w:rsidP="00373F9F">
      <w:pPr>
        <w:rPr>
          <w:rFonts w:ascii="Arial" w:hAnsi="Arial" w:cs="Arial"/>
          <w:color w:val="FF0000"/>
          <w:sz w:val="22"/>
          <w:szCs w:val="22"/>
          <w:lang w:eastAsia="en-US"/>
        </w:rPr>
      </w:pPr>
      <w:r w:rsidRPr="00E21C36">
        <w:rPr>
          <w:rFonts w:ascii="Arial" w:hAnsi="Arial" w:cs="Arial"/>
          <w:color w:val="FF0000"/>
          <w:sz w:val="22"/>
          <w:szCs w:val="22"/>
          <w:lang w:eastAsia="en-US"/>
        </w:rPr>
        <w:t>&lt;</w:t>
      </w:r>
      <w:r w:rsidR="00E21C36" w:rsidRPr="00E21C36">
        <w:rPr>
          <w:rFonts w:ascii="Arial" w:hAnsi="Arial" w:cs="Arial"/>
          <w:color w:val="FF0000"/>
          <w:sz w:val="22"/>
          <w:szCs w:val="22"/>
          <w:lang w:eastAsia="en-US"/>
        </w:rPr>
        <w:t xml:space="preserve">Is CCTV being used as an asset to monitor the event&gt; </w:t>
      </w:r>
    </w:p>
    <w:p w14:paraId="04C2E0FA" w14:textId="77777777" w:rsidR="00D6141D" w:rsidRDefault="00D6141D" w:rsidP="00373F9F">
      <w:pPr>
        <w:rPr>
          <w:rFonts w:ascii="Arial" w:hAnsi="Arial" w:cs="Arial"/>
          <w:color w:val="FF0000"/>
          <w:sz w:val="22"/>
          <w:szCs w:val="22"/>
          <w:lang w:eastAsia="en-US"/>
        </w:rPr>
      </w:pPr>
    </w:p>
    <w:p w14:paraId="2DACB7BA" w14:textId="1B487357" w:rsidR="00D6141D" w:rsidRDefault="00C33936" w:rsidP="00466926">
      <w:pPr>
        <w:pStyle w:val="Heading2"/>
      </w:pPr>
      <w:bookmarkStart w:id="72" w:name="_Toc149728664"/>
      <w:r>
        <w:t xml:space="preserve">10.6 </w:t>
      </w:r>
      <w:r w:rsidR="00A1093F">
        <w:t>Crowd Management</w:t>
      </w:r>
      <w:bookmarkEnd w:id="72"/>
      <w:r w:rsidR="00A1093F">
        <w:t xml:space="preserve"> </w:t>
      </w:r>
    </w:p>
    <w:p w14:paraId="56112BDE" w14:textId="77777777" w:rsidR="00D6141D" w:rsidRPr="007E1079" w:rsidRDefault="00D6141D" w:rsidP="00D6141D">
      <w:pPr>
        <w:rPr>
          <w:rFonts w:ascii="Arial" w:hAnsi="Arial" w:cs="Arial"/>
          <w:color w:val="FF0000"/>
          <w:sz w:val="22"/>
          <w:szCs w:val="22"/>
        </w:rPr>
      </w:pPr>
      <w:r w:rsidRPr="007E1079">
        <w:rPr>
          <w:rFonts w:ascii="Arial" w:hAnsi="Arial" w:cs="Arial"/>
          <w:color w:val="FF0000"/>
          <w:sz w:val="22"/>
          <w:szCs w:val="22"/>
        </w:rPr>
        <w:t>&lt;A procedure will need to be in place for monitoring the number of people on site to ensure capacity is not exceeded. This may not mean counting everyone in and out but a procedure for monitoring the crowd and closing down access should it become overcrowded needs to be in place&gt;</w:t>
      </w:r>
    </w:p>
    <w:p w14:paraId="1BEAA040" w14:textId="77777777" w:rsidR="007561E3" w:rsidRPr="007E65C0" w:rsidRDefault="007561E3" w:rsidP="00D6141D">
      <w:pPr>
        <w:ind w:left="720"/>
        <w:rPr>
          <w:rFonts w:ascii="Arial" w:hAnsi="Arial" w:cs="Arial"/>
          <w:color w:val="0070C0"/>
          <w:sz w:val="22"/>
          <w:szCs w:val="22"/>
        </w:rPr>
      </w:pPr>
    </w:p>
    <w:p w14:paraId="26E134C5" w14:textId="05E910A5" w:rsidR="00D6141D" w:rsidRPr="007E65C0" w:rsidRDefault="00C33936" w:rsidP="00D6141D">
      <w:pPr>
        <w:pStyle w:val="Heading2"/>
      </w:pPr>
      <w:bookmarkStart w:id="73" w:name="_Toc149728665"/>
      <w:r>
        <w:t>10.7</w:t>
      </w:r>
      <w:r w:rsidR="00D6141D" w:rsidRPr="007E65C0">
        <w:t xml:space="preserve"> Policing</w:t>
      </w:r>
      <w:bookmarkEnd w:id="73"/>
    </w:p>
    <w:p w14:paraId="28B2352C" w14:textId="30A16573" w:rsidR="00D6141D" w:rsidRDefault="00D6141D" w:rsidP="00D6141D">
      <w:pPr>
        <w:rPr>
          <w:rFonts w:ascii="Arial" w:hAnsi="Arial" w:cs="Arial"/>
          <w:color w:val="FF0000"/>
          <w:sz w:val="22"/>
          <w:szCs w:val="22"/>
        </w:rPr>
      </w:pPr>
      <w:r>
        <w:rPr>
          <w:rFonts w:ascii="Arial" w:hAnsi="Arial" w:cs="Arial"/>
          <w:color w:val="FF0000"/>
          <w:sz w:val="22"/>
          <w:szCs w:val="22"/>
        </w:rPr>
        <w:t>&lt;</w:t>
      </w:r>
      <w:r w:rsidRPr="00602905">
        <w:rPr>
          <w:rFonts w:ascii="Arial" w:hAnsi="Arial" w:cs="Arial"/>
          <w:color w:val="FF0000"/>
          <w:sz w:val="22"/>
          <w:szCs w:val="22"/>
        </w:rPr>
        <w:t>The Police may need to provide support at your event. This will usually cost money and should be agreed as part of the Safety Advisory Group or directly with the Police through a SPS (Special Police Services) request</w:t>
      </w:r>
      <w:r w:rsidR="00561A6B">
        <w:rPr>
          <w:rFonts w:ascii="Arial" w:hAnsi="Arial" w:cs="Arial"/>
          <w:color w:val="FF0000"/>
          <w:sz w:val="22"/>
          <w:szCs w:val="22"/>
        </w:rPr>
        <w:t>&gt;</w:t>
      </w:r>
    </w:p>
    <w:p w14:paraId="08E37591" w14:textId="77777777" w:rsidR="00C93625" w:rsidRDefault="00C93625" w:rsidP="00D6141D">
      <w:pPr>
        <w:rPr>
          <w:rFonts w:ascii="Arial" w:hAnsi="Arial" w:cs="Arial"/>
          <w:color w:val="FF0000"/>
          <w:sz w:val="22"/>
          <w:szCs w:val="22"/>
        </w:rPr>
      </w:pPr>
    </w:p>
    <w:p w14:paraId="4294B680" w14:textId="14524F28" w:rsidR="00C06CCB" w:rsidRDefault="00C06CCB" w:rsidP="00D6141D">
      <w:pPr>
        <w:rPr>
          <w:rFonts w:ascii="Arial" w:hAnsi="Arial" w:cs="Arial"/>
          <w:color w:val="FF0000"/>
          <w:sz w:val="22"/>
          <w:szCs w:val="22"/>
        </w:rPr>
      </w:pPr>
      <w:r>
        <w:rPr>
          <w:rFonts w:ascii="Arial" w:hAnsi="Arial" w:cs="Arial"/>
          <w:color w:val="FF0000"/>
          <w:sz w:val="22"/>
          <w:szCs w:val="22"/>
        </w:rPr>
        <w:br w:type="page"/>
      </w:r>
    </w:p>
    <w:p w14:paraId="5CF4EC44" w14:textId="2CF5A96C" w:rsidR="00736AF4" w:rsidRDefault="00081201" w:rsidP="00081201">
      <w:pPr>
        <w:pStyle w:val="Heading1"/>
      </w:pPr>
      <w:bookmarkStart w:id="74" w:name="_Toc149728666"/>
      <w:r>
        <w:lastRenderedPageBreak/>
        <w:t>Section 1</w:t>
      </w:r>
      <w:r w:rsidR="00C33936">
        <w:t>1</w:t>
      </w:r>
      <w:r>
        <w:t xml:space="preserve"> – </w:t>
      </w:r>
      <w:r w:rsidR="00736AF4">
        <w:t>Displays and attractions</w:t>
      </w:r>
      <w:bookmarkEnd w:id="74"/>
    </w:p>
    <w:p w14:paraId="6D4F90F2" w14:textId="77777777" w:rsidR="00736AF4" w:rsidRDefault="00736AF4" w:rsidP="00736AF4">
      <w:pPr>
        <w:rPr>
          <w:lang w:eastAsia="en-US"/>
        </w:rPr>
      </w:pPr>
    </w:p>
    <w:p w14:paraId="474B07BE" w14:textId="52FD1B02" w:rsidR="0074529D" w:rsidRPr="0074529D" w:rsidRDefault="0074529D" w:rsidP="00736AF4">
      <w:pPr>
        <w:rPr>
          <w:rFonts w:ascii="Arial" w:hAnsi="Arial" w:cs="Arial"/>
          <w:color w:val="FF0000"/>
          <w:sz w:val="22"/>
          <w:szCs w:val="22"/>
          <w:lang w:eastAsia="en-US"/>
        </w:rPr>
      </w:pPr>
      <w:r w:rsidRPr="0074529D">
        <w:rPr>
          <w:rFonts w:ascii="Arial" w:hAnsi="Arial" w:cs="Arial"/>
          <w:color w:val="FF0000"/>
          <w:sz w:val="22"/>
          <w:szCs w:val="22"/>
          <w:lang w:eastAsia="en-US"/>
        </w:rPr>
        <w:t xml:space="preserve">Consider how your displays and attractions might be affected by adverse weather. </w:t>
      </w:r>
    </w:p>
    <w:p w14:paraId="4E17F811" w14:textId="77777777" w:rsidR="0074529D" w:rsidRDefault="0074529D" w:rsidP="00736AF4">
      <w:pPr>
        <w:rPr>
          <w:lang w:eastAsia="en-US"/>
        </w:rPr>
      </w:pPr>
    </w:p>
    <w:p w14:paraId="4764E76F" w14:textId="5E66A26F" w:rsidR="00035C9B" w:rsidRPr="001C50D6" w:rsidRDefault="00C33936" w:rsidP="00253109">
      <w:pPr>
        <w:pStyle w:val="Heading2"/>
        <w:rPr>
          <w:lang w:eastAsia="en-US"/>
        </w:rPr>
      </w:pPr>
      <w:bookmarkStart w:id="75" w:name="_Toc149728667"/>
      <w:r>
        <w:rPr>
          <w:lang w:eastAsia="en-US"/>
        </w:rPr>
        <w:t>11.1</w:t>
      </w:r>
      <w:r w:rsidR="00253109">
        <w:rPr>
          <w:lang w:eastAsia="en-US"/>
        </w:rPr>
        <w:t xml:space="preserve"> </w:t>
      </w:r>
      <w:r w:rsidR="00081201">
        <w:t xml:space="preserve">Special </w:t>
      </w:r>
      <w:r w:rsidR="00035C9B" w:rsidRPr="001C50D6">
        <w:t>effects, fireworks and pyrotechnics</w:t>
      </w:r>
      <w:bookmarkEnd w:id="75"/>
    </w:p>
    <w:p w14:paraId="3BEF9CAE" w14:textId="685B4B24" w:rsidR="00035C9B" w:rsidRPr="00F078BE" w:rsidRDefault="008843CD" w:rsidP="008843CD">
      <w:pPr>
        <w:rPr>
          <w:lang w:eastAsia="en-US"/>
        </w:rPr>
      </w:pPr>
      <w:r w:rsidRPr="008843CD">
        <w:rPr>
          <w:rFonts w:ascii="Arial" w:hAnsi="Arial" w:cs="Arial"/>
          <w:color w:val="FF0000"/>
          <w:sz w:val="22"/>
          <w:szCs w:val="22"/>
        </w:rPr>
        <w:t>&lt;</w:t>
      </w:r>
      <w:r w:rsidR="00035C9B" w:rsidRPr="008843CD">
        <w:rPr>
          <w:rFonts w:ascii="Arial" w:hAnsi="Arial" w:cs="Arial"/>
          <w:color w:val="FF0000"/>
          <w:sz w:val="22"/>
          <w:szCs w:val="22"/>
        </w:rPr>
        <w:t>Details of any fireworks displays etc</w:t>
      </w:r>
      <w:r w:rsidR="00F078BE">
        <w:rPr>
          <w:rFonts w:ascii="Arial" w:hAnsi="Arial" w:cs="Arial"/>
          <w:color w:val="FF0000"/>
          <w:sz w:val="22"/>
          <w:szCs w:val="22"/>
        </w:rPr>
        <w:t xml:space="preserve">. </w:t>
      </w:r>
      <w:r w:rsidR="00F078BE" w:rsidRPr="008843CD">
        <w:rPr>
          <w:rFonts w:ascii="Arial" w:hAnsi="Arial" w:cs="Arial"/>
          <w:color w:val="FF0000"/>
          <w:sz w:val="22"/>
          <w:szCs w:val="22"/>
        </w:rPr>
        <w:t>Any cont</w:t>
      </w:r>
      <w:r w:rsidR="00F078BE">
        <w:rPr>
          <w:rFonts w:ascii="Arial" w:hAnsi="Arial" w:cs="Arial"/>
          <w:color w:val="FF0000"/>
          <w:sz w:val="22"/>
          <w:szCs w:val="22"/>
        </w:rPr>
        <w:t>r</w:t>
      </w:r>
      <w:r w:rsidR="00F078BE" w:rsidRPr="008843CD">
        <w:rPr>
          <w:rFonts w:ascii="Arial" w:hAnsi="Arial" w:cs="Arial"/>
          <w:color w:val="FF0000"/>
          <w:sz w:val="22"/>
          <w:szCs w:val="22"/>
        </w:rPr>
        <w:t>actors will need to provide evidence of their own Public Liability insurance and a risk assessment to you&gt;</w:t>
      </w:r>
    </w:p>
    <w:p w14:paraId="000BEBE7" w14:textId="77777777" w:rsidR="008843CD" w:rsidRDefault="008843CD" w:rsidP="008843CD">
      <w:pPr>
        <w:rPr>
          <w:rFonts w:ascii="Arial" w:hAnsi="Arial" w:cs="Arial"/>
          <w:color w:val="0070C0"/>
          <w:sz w:val="22"/>
          <w:szCs w:val="22"/>
        </w:rPr>
      </w:pPr>
    </w:p>
    <w:p w14:paraId="2CBE7BCC" w14:textId="1EEADE7F" w:rsidR="00253109" w:rsidRDefault="00C33936" w:rsidP="00A819E1">
      <w:pPr>
        <w:pStyle w:val="Heading2"/>
      </w:pPr>
      <w:bookmarkStart w:id="76" w:name="_Toc149728668"/>
      <w:r>
        <w:t>11.2</w:t>
      </w:r>
      <w:r w:rsidR="00253109">
        <w:t xml:space="preserve"> </w:t>
      </w:r>
      <w:r w:rsidR="00A819E1">
        <w:t>Inflatables</w:t>
      </w:r>
      <w:bookmarkEnd w:id="76"/>
    </w:p>
    <w:p w14:paraId="4A5218ED" w14:textId="089935A0" w:rsidR="00A819E1" w:rsidRPr="00CC7530" w:rsidRDefault="00886EE6" w:rsidP="00A819E1">
      <w:pPr>
        <w:rPr>
          <w:rFonts w:ascii="Arial" w:hAnsi="Arial" w:cs="Arial"/>
          <w:sz w:val="22"/>
          <w:szCs w:val="22"/>
        </w:rPr>
      </w:pPr>
      <w:r w:rsidRPr="00CC7530">
        <w:rPr>
          <w:rFonts w:ascii="Arial" w:hAnsi="Arial" w:cs="Arial"/>
          <w:color w:val="FF0000"/>
          <w:sz w:val="22"/>
          <w:szCs w:val="22"/>
        </w:rPr>
        <w:t>&lt;</w:t>
      </w:r>
      <w:r w:rsidR="00CC7530">
        <w:rPr>
          <w:rFonts w:ascii="Arial" w:hAnsi="Arial" w:cs="Arial"/>
          <w:color w:val="FF0000"/>
          <w:sz w:val="22"/>
          <w:szCs w:val="22"/>
        </w:rPr>
        <w:t>D</w:t>
      </w:r>
      <w:r w:rsidRPr="00CC7530">
        <w:rPr>
          <w:rFonts w:ascii="Arial" w:hAnsi="Arial" w:cs="Arial"/>
          <w:color w:val="FF0000"/>
          <w:sz w:val="22"/>
          <w:szCs w:val="22"/>
        </w:rPr>
        <w:t>etails of any inflatables</w:t>
      </w:r>
      <w:r w:rsidR="00CC7530" w:rsidRPr="00CC7530">
        <w:rPr>
          <w:rFonts w:ascii="Arial" w:hAnsi="Arial" w:cs="Arial"/>
          <w:color w:val="FF0000"/>
          <w:sz w:val="22"/>
          <w:szCs w:val="22"/>
        </w:rPr>
        <w:t xml:space="preserve"> </w:t>
      </w:r>
      <w:r w:rsidR="00CC7530" w:rsidRPr="00CC7530">
        <w:rPr>
          <w:rFonts w:ascii="Arial" w:hAnsi="Arial" w:cs="Arial"/>
          <w:sz w:val="22"/>
          <w:szCs w:val="22"/>
        </w:rPr>
        <w:t xml:space="preserve">- </w:t>
      </w:r>
      <w:hyperlink r:id="rId17" w:history="1">
        <w:r w:rsidR="00CC7530" w:rsidRPr="00CC7530">
          <w:rPr>
            <w:rStyle w:val="Hyperlink"/>
            <w:rFonts w:ascii="Arial" w:hAnsi="Arial" w:cs="Arial"/>
            <w:sz w:val="22"/>
            <w:szCs w:val="22"/>
          </w:rPr>
          <w:t>Bouncy castles and other play inflatables: safety advice (hse.gov.uk)</w:t>
        </w:r>
      </w:hyperlink>
      <w:r w:rsidR="00CC7530" w:rsidRPr="00CC7530">
        <w:rPr>
          <w:rFonts w:ascii="Arial" w:hAnsi="Arial" w:cs="Arial"/>
          <w:color w:val="FF0000"/>
          <w:sz w:val="22"/>
          <w:szCs w:val="22"/>
        </w:rPr>
        <w:t xml:space="preserve">&gt; </w:t>
      </w:r>
    </w:p>
    <w:p w14:paraId="1269B5D1" w14:textId="77777777" w:rsidR="00886EE6" w:rsidRDefault="00886EE6" w:rsidP="00A819E1"/>
    <w:p w14:paraId="1F529F2B" w14:textId="3C0B2B0E" w:rsidR="00035C9B" w:rsidRPr="00CC7530" w:rsidRDefault="00C33936" w:rsidP="00CC7530">
      <w:pPr>
        <w:pStyle w:val="Heading2"/>
      </w:pPr>
      <w:bookmarkStart w:id="77" w:name="_Toc149728669"/>
      <w:r>
        <w:t>11.3</w:t>
      </w:r>
      <w:r w:rsidR="00A819E1">
        <w:t xml:space="preserve"> Amusements or fairground rides</w:t>
      </w:r>
      <w:bookmarkEnd w:id="77"/>
    </w:p>
    <w:p w14:paraId="3FB0EB9E" w14:textId="092B145A" w:rsidR="00035C9B" w:rsidRPr="00057468" w:rsidRDefault="00057468" w:rsidP="00057468">
      <w:pPr>
        <w:rPr>
          <w:rFonts w:ascii="Arial" w:hAnsi="Arial" w:cs="Arial"/>
          <w:color w:val="FF0000"/>
          <w:sz w:val="22"/>
          <w:szCs w:val="22"/>
        </w:rPr>
      </w:pPr>
      <w:r w:rsidRPr="00057468">
        <w:rPr>
          <w:rFonts w:ascii="Arial" w:hAnsi="Arial" w:cs="Arial"/>
          <w:color w:val="FF0000"/>
          <w:sz w:val="22"/>
          <w:szCs w:val="22"/>
        </w:rPr>
        <w:t>&lt;</w:t>
      </w:r>
      <w:r w:rsidR="00035C9B" w:rsidRPr="00057468">
        <w:rPr>
          <w:rFonts w:ascii="Arial" w:hAnsi="Arial" w:cs="Arial"/>
          <w:color w:val="FF0000"/>
          <w:sz w:val="22"/>
          <w:szCs w:val="22"/>
        </w:rPr>
        <w:t>Details of any fairground rides, games and activities</w:t>
      </w:r>
      <w:r w:rsidR="00F70767">
        <w:rPr>
          <w:rFonts w:ascii="Arial" w:hAnsi="Arial" w:cs="Arial"/>
          <w:color w:val="FF0000"/>
          <w:sz w:val="22"/>
          <w:szCs w:val="22"/>
        </w:rPr>
        <w:t>&gt;</w:t>
      </w:r>
    </w:p>
    <w:p w14:paraId="014BF2AE" w14:textId="77777777" w:rsidR="00035C9B" w:rsidRPr="007E65C0" w:rsidRDefault="00035C9B" w:rsidP="00035C9B">
      <w:pPr>
        <w:ind w:left="709"/>
        <w:rPr>
          <w:rFonts w:ascii="Arial" w:hAnsi="Arial" w:cs="Arial"/>
          <w:color w:val="0070C0"/>
          <w:sz w:val="22"/>
          <w:szCs w:val="22"/>
        </w:rPr>
      </w:pPr>
    </w:p>
    <w:p w14:paraId="59A9AE5D" w14:textId="77777777" w:rsidR="00035C9B" w:rsidRPr="007E65C0" w:rsidRDefault="00035C9B" w:rsidP="00035C9B">
      <w:pPr>
        <w:ind w:left="709"/>
        <w:rPr>
          <w:rFonts w:ascii="Arial" w:hAnsi="Arial" w:cs="Arial"/>
          <w:color w:val="0070C0"/>
          <w:sz w:val="22"/>
          <w:szCs w:val="22"/>
        </w:rPr>
      </w:pPr>
    </w:p>
    <w:p w14:paraId="206F3C2A" w14:textId="77777777" w:rsidR="00035C9B" w:rsidRPr="007E65C0" w:rsidRDefault="00035C9B" w:rsidP="00035C9B">
      <w:pPr>
        <w:ind w:left="709"/>
        <w:rPr>
          <w:rFonts w:ascii="Arial" w:hAnsi="Arial" w:cs="Arial"/>
          <w:color w:val="0070C0"/>
          <w:sz w:val="22"/>
          <w:szCs w:val="22"/>
        </w:rPr>
      </w:pPr>
    </w:p>
    <w:p w14:paraId="50FAFF92" w14:textId="3EA1FE18" w:rsidR="00035C9B" w:rsidRPr="007E65C0" w:rsidRDefault="00035C9B" w:rsidP="00C65634">
      <w:pPr>
        <w:rPr>
          <w:rFonts w:ascii="Arial" w:hAnsi="Arial" w:cs="Arial"/>
          <w:sz w:val="22"/>
          <w:szCs w:val="22"/>
        </w:rPr>
      </w:pPr>
    </w:p>
    <w:p w14:paraId="482B55C9" w14:textId="77777777" w:rsidR="00035C9B" w:rsidRPr="007E65C0" w:rsidRDefault="00035C9B" w:rsidP="00035C9B">
      <w:pPr>
        <w:rPr>
          <w:rFonts w:ascii="Arial" w:hAnsi="Arial" w:cs="Arial"/>
          <w:color w:val="0070C0"/>
          <w:sz w:val="22"/>
          <w:szCs w:val="22"/>
        </w:rPr>
      </w:pPr>
    </w:p>
    <w:p w14:paraId="4186E061" w14:textId="77777777" w:rsidR="00035C9B" w:rsidRPr="007E65C0" w:rsidRDefault="00035C9B" w:rsidP="00035C9B">
      <w:pPr>
        <w:ind w:left="709"/>
        <w:rPr>
          <w:rFonts w:ascii="Arial" w:hAnsi="Arial" w:cs="Arial"/>
          <w:color w:val="0070C0"/>
          <w:sz w:val="22"/>
          <w:szCs w:val="22"/>
        </w:rPr>
      </w:pPr>
    </w:p>
    <w:p w14:paraId="70D200F8" w14:textId="77777777" w:rsidR="00E244B5" w:rsidRPr="007E65C0" w:rsidRDefault="00E244B5" w:rsidP="00E244B5">
      <w:pPr>
        <w:rPr>
          <w:rFonts w:ascii="Arial" w:hAnsi="Arial" w:cs="Arial"/>
          <w:sz w:val="22"/>
          <w:szCs w:val="22"/>
        </w:rPr>
      </w:pPr>
    </w:p>
    <w:p w14:paraId="437C13E5" w14:textId="77777777" w:rsidR="00E244B5" w:rsidRPr="007E65C0" w:rsidRDefault="00E244B5" w:rsidP="00E244B5">
      <w:pPr>
        <w:rPr>
          <w:rFonts w:ascii="Arial" w:hAnsi="Arial" w:cs="Arial"/>
          <w:sz w:val="22"/>
          <w:szCs w:val="22"/>
        </w:rPr>
      </w:pPr>
    </w:p>
    <w:p w14:paraId="0A13FDF4" w14:textId="77777777" w:rsidR="00E244B5" w:rsidRPr="007E65C0" w:rsidRDefault="00E244B5" w:rsidP="00E244B5">
      <w:pPr>
        <w:rPr>
          <w:rFonts w:ascii="Arial" w:hAnsi="Arial" w:cs="Arial"/>
          <w:sz w:val="22"/>
          <w:szCs w:val="22"/>
        </w:rPr>
      </w:pPr>
    </w:p>
    <w:p w14:paraId="3C02313D" w14:textId="77777777" w:rsidR="00E244B5" w:rsidRPr="007E65C0" w:rsidRDefault="00E244B5" w:rsidP="00E244B5">
      <w:pPr>
        <w:rPr>
          <w:rFonts w:ascii="Arial" w:hAnsi="Arial" w:cs="Arial"/>
          <w:sz w:val="22"/>
          <w:szCs w:val="22"/>
        </w:rPr>
      </w:pPr>
    </w:p>
    <w:p w14:paraId="3B27C275" w14:textId="77777777" w:rsidR="00E244B5" w:rsidRPr="007E65C0" w:rsidRDefault="00E244B5" w:rsidP="00E244B5">
      <w:pPr>
        <w:rPr>
          <w:rFonts w:ascii="Arial" w:hAnsi="Arial" w:cs="Arial"/>
          <w:sz w:val="22"/>
          <w:szCs w:val="22"/>
        </w:rPr>
      </w:pPr>
    </w:p>
    <w:p w14:paraId="7F5BDF69" w14:textId="77777777" w:rsidR="00E244B5" w:rsidRPr="007E65C0" w:rsidRDefault="00E244B5" w:rsidP="00E244B5">
      <w:pPr>
        <w:rPr>
          <w:rFonts w:ascii="Arial" w:hAnsi="Arial" w:cs="Arial"/>
          <w:sz w:val="22"/>
          <w:szCs w:val="22"/>
        </w:rPr>
      </w:pPr>
    </w:p>
    <w:p w14:paraId="0296C858" w14:textId="77777777" w:rsidR="00E244B5" w:rsidRPr="007E65C0" w:rsidRDefault="00E244B5" w:rsidP="00E244B5">
      <w:pPr>
        <w:rPr>
          <w:rFonts w:ascii="Arial" w:hAnsi="Arial" w:cs="Arial"/>
          <w:sz w:val="22"/>
          <w:szCs w:val="22"/>
        </w:rPr>
      </w:pPr>
    </w:p>
    <w:p w14:paraId="6D907B8F" w14:textId="77777777" w:rsidR="00E244B5" w:rsidRPr="007E65C0" w:rsidRDefault="00E244B5" w:rsidP="00E244B5">
      <w:pPr>
        <w:rPr>
          <w:rFonts w:ascii="Arial" w:hAnsi="Arial" w:cs="Arial"/>
          <w:sz w:val="22"/>
          <w:szCs w:val="22"/>
        </w:rPr>
      </w:pPr>
    </w:p>
    <w:p w14:paraId="5AE10181" w14:textId="77777777" w:rsidR="00E244B5" w:rsidRPr="007E65C0" w:rsidRDefault="00E244B5" w:rsidP="00E244B5">
      <w:pPr>
        <w:rPr>
          <w:rFonts w:ascii="Arial" w:hAnsi="Arial" w:cs="Arial"/>
          <w:sz w:val="22"/>
          <w:szCs w:val="22"/>
        </w:rPr>
      </w:pPr>
    </w:p>
    <w:p w14:paraId="050399A5" w14:textId="77777777" w:rsidR="00E244B5" w:rsidRPr="007E65C0" w:rsidRDefault="00E244B5" w:rsidP="00E244B5">
      <w:pPr>
        <w:rPr>
          <w:rFonts w:ascii="Arial" w:hAnsi="Arial" w:cs="Arial"/>
          <w:sz w:val="22"/>
          <w:szCs w:val="22"/>
        </w:rPr>
      </w:pPr>
    </w:p>
    <w:p w14:paraId="7629F201" w14:textId="77777777" w:rsidR="00E244B5" w:rsidRPr="007E65C0" w:rsidRDefault="00E244B5" w:rsidP="00E244B5">
      <w:pPr>
        <w:rPr>
          <w:rFonts w:ascii="Arial" w:hAnsi="Arial" w:cs="Arial"/>
          <w:sz w:val="22"/>
          <w:szCs w:val="22"/>
        </w:rPr>
      </w:pPr>
    </w:p>
    <w:p w14:paraId="423610DE" w14:textId="77777777" w:rsidR="00E244B5" w:rsidRPr="007E65C0" w:rsidRDefault="00E244B5" w:rsidP="00E244B5">
      <w:pPr>
        <w:rPr>
          <w:rFonts w:ascii="Arial" w:hAnsi="Arial" w:cs="Arial"/>
          <w:sz w:val="22"/>
          <w:szCs w:val="22"/>
        </w:rPr>
      </w:pPr>
    </w:p>
    <w:p w14:paraId="487D2A39" w14:textId="6A5E39BB" w:rsidR="00E244B5" w:rsidRPr="007E65C0" w:rsidRDefault="00F36E6F" w:rsidP="00E244B5">
      <w:pPr>
        <w:rPr>
          <w:rFonts w:ascii="Arial" w:hAnsi="Arial" w:cs="Arial"/>
          <w:sz w:val="22"/>
          <w:szCs w:val="22"/>
        </w:rPr>
      </w:pPr>
      <w:r>
        <w:rPr>
          <w:rFonts w:ascii="Arial" w:hAnsi="Arial" w:cs="Arial"/>
          <w:sz w:val="22"/>
          <w:szCs w:val="22"/>
        </w:rPr>
        <w:br w:type="page"/>
      </w:r>
    </w:p>
    <w:p w14:paraId="7541DC0A" w14:textId="1C7E630A" w:rsidR="005B3CE8" w:rsidRDefault="005B3CE8" w:rsidP="005B3CE8">
      <w:pPr>
        <w:pStyle w:val="Heading1"/>
      </w:pPr>
      <w:bookmarkStart w:id="78" w:name="_Toc149728670"/>
      <w:r>
        <w:lastRenderedPageBreak/>
        <w:t>APPENDIX 1 - FORM - LOST CHILD / VULNERABLE ADULT</w:t>
      </w:r>
      <w:bookmarkEnd w:id="78"/>
    </w:p>
    <w:p w14:paraId="7AA37067" w14:textId="77777777" w:rsidR="005B3CE8" w:rsidRDefault="005B3CE8" w:rsidP="005B3CE8">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1701"/>
        <w:gridCol w:w="5358"/>
      </w:tblGrid>
      <w:tr w:rsidR="00D87C41" w14:paraId="0B5EFCFF" w14:textId="77777777" w:rsidTr="00D87C41">
        <w:tc>
          <w:tcPr>
            <w:tcW w:w="10456" w:type="dxa"/>
            <w:gridSpan w:val="3"/>
            <w:shd w:val="clear" w:color="auto" w:fill="C9C9C9" w:themeFill="accent3" w:themeFillTint="99"/>
          </w:tcPr>
          <w:p w14:paraId="50B0028F" w14:textId="2F44FBA8" w:rsidR="00D87C41" w:rsidRPr="00D87C41" w:rsidRDefault="00D87C41" w:rsidP="006D5C0D">
            <w:pPr>
              <w:rPr>
                <w:rFonts w:ascii="Arial" w:eastAsia="Calibri" w:hAnsi="Arial" w:cs="Arial"/>
                <w:sz w:val="22"/>
                <w:szCs w:val="22"/>
              </w:rPr>
            </w:pPr>
            <w:r>
              <w:rPr>
                <w:rFonts w:ascii="Arial" w:eastAsia="Calibri" w:hAnsi="Arial" w:cs="Arial"/>
                <w:sz w:val="22"/>
                <w:szCs w:val="22"/>
              </w:rPr>
              <w:t>INTERNAL USE ONLY</w:t>
            </w:r>
          </w:p>
        </w:tc>
      </w:tr>
      <w:tr w:rsidR="005B3CE8" w14:paraId="15738274" w14:textId="77777777" w:rsidTr="006D5C0D">
        <w:tc>
          <w:tcPr>
            <w:tcW w:w="10456" w:type="dxa"/>
            <w:gridSpan w:val="3"/>
          </w:tcPr>
          <w:p w14:paraId="4F74258A" w14:textId="6635D0E8" w:rsidR="00250A6A" w:rsidRDefault="00E1389D" w:rsidP="006D5C0D">
            <w:pPr>
              <w:rPr>
                <w:rFonts w:ascii="Arial" w:eastAsia="Calibri" w:hAnsi="Arial" w:cs="Arial"/>
                <w:sz w:val="22"/>
                <w:szCs w:val="22"/>
              </w:rPr>
            </w:pPr>
            <w:r>
              <w:rPr>
                <w:rFonts w:ascii="Arial" w:eastAsia="Calibri" w:hAnsi="Arial" w:cs="Arial"/>
                <w:sz w:val="22"/>
                <w:szCs w:val="22"/>
              </w:rPr>
              <w:t>For transparency requirements, the member of staff must verbally explain why their data is being collected,</w:t>
            </w:r>
            <w:r w:rsidR="00434E54">
              <w:rPr>
                <w:rFonts w:ascii="Arial" w:eastAsia="Calibri" w:hAnsi="Arial" w:cs="Arial"/>
                <w:sz w:val="22"/>
                <w:szCs w:val="22"/>
              </w:rPr>
              <w:t xml:space="preserve"> how it is being used and</w:t>
            </w:r>
            <w:r>
              <w:rPr>
                <w:rFonts w:ascii="Arial" w:eastAsia="Calibri" w:hAnsi="Arial" w:cs="Arial"/>
                <w:sz w:val="22"/>
                <w:szCs w:val="22"/>
              </w:rPr>
              <w:t xml:space="preserve"> how it will be stored</w:t>
            </w:r>
            <w:r w:rsidR="00434E54">
              <w:rPr>
                <w:rFonts w:ascii="Arial" w:eastAsia="Calibri" w:hAnsi="Arial" w:cs="Arial"/>
                <w:sz w:val="22"/>
                <w:szCs w:val="22"/>
              </w:rPr>
              <w:t>.</w:t>
            </w:r>
            <w:r w:rsidR="00250A6A">
              <w:rPr>
                <w:rFonts w:ascii="Arial" w:eastAsia="Calibri" w:hAnsi="Arial" w:cs="Arial"/>
                <w:sz w:val="22"/>
                <w:szCs w:val="22"/>
              </w:rPr>
              <w:t xml:space="preserve"> Read the following to the collecting adult:</w:t>
            </w:r>
          </w:p>
          <w:p w14:paraId="362010D6" w14:textId="77777777" w:rsidR="00E1389D" w:rsidRDefault="00E1389D" w:rsidP="006D5C0D">
            <w:pPr>
              <w:rPr>
                <w:rFonts w:ascii="Arial" w:eastAsia="Calibri" w:hAnsi="Arial" w:cs="Arial"/>
                <w:sz w:val="22"/>
                <w:szCs w:val="22"/>
              </w:rPr>
            </w:pPr>
          </w:p>
          <w:p w14:paraId="6B1C1A86" w14:textId="2A7963F3" w:rsidR="005B3CE8" w:rsidRPr="00072B05" w:rsidRDefault="00250A6A" w:rsidP="006D5C0D">
            <w:pPr>
              <w:rPr>
                <w:rFonts w:ascii="Arial" w:eastAsia="Calibri" w:hAnsi="Arial" w:cs="Arial"/>
                <w:i/>
                <w:iCs/>
                <w:sz w:val="22"/>
                <w:szCs w:val="22"/>
              </w:rPr>
            </w:pPr>
            <w:r w:rsidRPr="00072B05">
              <w:rPr>
                <w:rFonts w:ascii="Arial" w:eastAsia="Calibri" w:hAnsi="Arial" w:cs="Arial"/>
                <w:i/>
                <w:iCs/>
                <w:sz w:val="22"/>
                <w:szCs w:val="22"/>
              </w:rPr>
              <w:t>‘</w:t>
            </w:r>
            <w:r w:rsidR="005B3CE8" w:rsidRPr="00072B05">
              <w:rPr>
                <w:rFonts w:ascii="Arial" w:eastAsia="Calibri" w:hAnsi="Arial" w:cs="Arial"/>
                <w:i/>
                <w:iCs/>
                <w:sz w:val="22"/>
                <w:szCs w:val="22"/>
              </w:rPr>
              <w:t>For the purposes of safeguarding and protection of lost children</w:t>
            </w:r>
            <w:r w:rsidR="00D9541D" w:rsidRPr="00072B05">
              <w:rPr>
                <w:rFonts w:ascii="Arial" w:eastAsia="Calibri" w:hAnsi="Arial" w:cs="Arial"/>
                <w:i/>
                <w:iCs/>
                <w:sz w:val="22"/>
                <w:szCs w:val="22"/>
              </w:rPr>
              <w:t>/vulnerable adult</w:t>
            </w:r>
            <w:r w:rsidR="005B3CE8" w:rsidRPr="00072B05">
              <w:rPr>
                <w:rFonts w:ascii="Arial" w:eastAsia="Calibri" w:hAnsi="Arial" w:cs="Arial"/>
                <w:i/>
                <w:iCs/>
                <w:sz w:val="22"/>
                <w:szCs w:val="22"/>
              </w:rPr>
              <w:t xml:space="preserve">, </w:t>
            </w:r>
            <w:r w:rsidR="00D9541D" w:rsidRPr="00072B05">
              <w:rPr>
                <w:rFonts w:ascii="Arial" w:eastAsia="Calibri" w:hAnsi="Arial" w:cs="Arial"/>
                <w:i/>
                <w:iCs/>
                <w:sz w:val="22"/>
                <w:szCs w:val="22"/>
              </w:rPr>
              <w:t>the</w:t>
            </w:r>
            <w:r w:rsidRPr="00072B05">
              <w:rPr>
                <w:rFonts w:ascii="Arial" w:eastAsia="Calibri" w:hAnsi="Arial" w:cs="Arial"/>
                <w:i/>
                <w:iCs/>
                <w:sz w:val="22"/>
                <w:szCs w:val="22"/>
              </w:rPr>
              <w:t xml:space="preserve"> </w:t>
            </w:r>
            <w:r w:rsidR="005B3CE8" w:rsidRPr="00072B05">
              <w:rPr>
                <w:rFonts w:ascii="Arial" w:eastAsia="Calibri" w:hAnsi="Arial" w:cs="Arial"/>
                <w:i/>
                <w:iCs/>
                <w:sz w:val="22"/>
                <w:szCs w:val="22"/>
              </w:rPr>
              <w:t xml:space="preserve">collecting adult will be asked to provide </w:t>
            </w:r>
            <w:r w:rsidR="00D9541D" w:rsidRPr="00072B05">
              <w:rPr>
                <w:rFonts w:ascii="Arial" w:eastAsia="Calibri" w:hAnsi="Arial" w:cs="Arial"/>
                <w:i/>
                <w:iCs/>
                <w:sz w:val="22"/>
                <w:szCs w:val="22"/>
              </w:rPr>
              <w:t>their</w:t>
            </w:r>
            <w:r w:rsidR="005B3CE8" w:rsidRPr="00072B05">
              <w:rPr>
                <w:rFonts w:ascii="Arial" w:eastAsia="Calibri" w:hAnsi="Arial" w:cs="Arial"/>
                <w:i/>
                <w:iCs/>
                <w:sz w:val="22"/>
                <w:szCs w:val="22"/>
              </w:rPr>
              <w:t xml:space="preserve"> name, </w:t>
            </w:r>
            <w:r w:rsidR="00D9541D" w:rsidRPr="00072B05">
              <w:rPr>
                <w:rFonts w:ascii="Arial" w:eastAsia="Calibri" w:hAnsi="Arial" w:cs="Arial"/>
                <w:i/>
                <w:iCs/>
                <w:sz w:val="22"/>
                <w:szCs w:val="22"/>
              </w:rPr>
              <w:t>address,</w:t>
            </w:r>
            <w:r w:rsidR="005B3CE8" w:rsidRPr="00072B05">
              <w:rPr>
                <w:rFonts w:ascii="Arial" w:eastAsia="Calibri" w:hAnsi="Arial" w:cs="Arial"/>
                <w:i/>
                <w:iCs/>
                <w:sz w:val="22"/>
                <w:szCs w:val="22"/>
              </w:rPr>
              <w:t xml:space="preserve"> and connection to the lost person before </w:t>
            </w:r>
            <w:r w:rsidR="009452FA" w:rsidRPr="00072B05">
              <w:rPr>
                <w:rFonts w:ascii="Arial" w:eastAsia="Calibri" w:hAnsi="Arial" w:cs="Arial"/>
                <w:i/>
                <w:iCs/>
                <w:sz w:val="22"/>
                <w:szCs w:val="22"/>
              </w:rPr>
              <w:t>they</w:t>
            </w:r>
            <w:r w:rsidR="005B3CE8" w:rsidRPr="00072B05">
              <w:rPr>
                <w:rFonts w:ascii="Arial" w:eastAsia="Calibri" w:hAnsi="Arial" w:cs="Arial"/>
                <w:i/>
                <w:iCs/>
                <w:sz w:val="22"/>
                <w:szCs w:val="22"/>
              </w:rPr>
              <w:t xml:space="preserve"> </w:t>
            </w:r>
            <w:r w:rsidR="009452FA" w:rsidRPr="00072B05">
              <w:rPr>
                <w:rFonts w:ascii="Arial" w:eastAsia="Calibri" w:hAnsi="Arial" w:cs="Arial"/>
                <w:i/>
                <w:iCs/>
                <w:sz w:val="22"/>
                <w:szCs w:val="22"/>
              </w:rPr>
              <w:t>are</w:t>
            </w:r>
            <w:r w:rsidR="005B3CE8" w:rsidRPr="00072B05">
              <w:rPr>
                <w:rFonts w:ascii="Arial" w:eastAsia="Calibri" w:hAnsi="Arial" w:cs="Arial"/>
                <w:i/>
                <w:iCs/>
                <w:sz w:val="22"/>
                <w:szCs w:val="22"/>
              </w:rPr>
              <w:t xml:space="preserve"> released into </w:t>
            </w:r>
            <w:r w:rsidR="00D9541D" w:rsidRPr="00072B05">
              <w:rPr>
                <w:rFonts w:ascii="Arial" w:eastAsia="Calibri" w:hAnsi="Arial" w:cs="Arial"/>
                <w:i/>
                <w:iCs/>
                <w:sz w:val="22"/>
                <w:szCs w:val="22"/>
              </w:rPr>
              <w:t xml:space="preserve">their </w:t>
            </w:r>
            <w:r w:rsidR="005B3CE8" w:rsidRPr="00072B05">
              <w:rPr>
                <w:rFonts w:ascii="Arial" w:eastAsia="Calibri" w:hAnsi="Arial" w:cs="Arial"/>
                <w:i/>
                <w:iCs/>
                <w:sz w:val="22"/>
                <w:szCs w:val="22"/>
              </w:rPr>
              <w:t xml:space="preserve">care. The name and age of the lost child / </w:t>
            </w:r>
            <w:r w:rsidR="009452FA" w:rsidRPr="00072B05">
              <w:rPr>
                <w:rFonts w:ascii="Arial" w:eastAsia="Calibri" w:hAnsi="Arial" w:cs="Arial"/>
                <w:i/>
                <w:iCs/>
                <w:sz w:val="22"/>
                <w:szCs w:val="22"/>
              </w:rPr>
              <w:t>VA</w:t>
            </w:r>
            <w:r w:rsidR="005B3CE8" w:rsidRPr="00072B05">
              <w:rPr>
                <w:rFonts w:ascii="Arial" w:eastAsia="Calibri" w:hAnsi="Arial" w:cs="Arial"/>
                <w:i/>
                <w:iCs/>
                <w:sz w:val="22"/>
                <w:szCs w:val="22"/>
              </w:rPr>
              <w:t xml:space="preserve"> will also be recorded on being found. </w:t>
            </w:r>
          </w:p>
          <w:p w14:paraId="3032714E" w14:textId="77777777" w:rsidR="005B3CE8" w:rsidRPr="00072B05" w:rsidRDefault="005B3CE8" w:rsidP="006D5C0D">
            <w:pPr>
              <w:ind w:left="720"/>
              <w:rPr>
                <w:rFonts w:ascii="Arial" w:eastAsia="Calibri" w:hAnsi="Arial" w:cs="Arial"/>
                <w:i/>
                <w:iCs/>
                <w:sz w:val="22"/>
                <w:szCs w:val="22"/>
              </w:rPr>
            </w:pPr>
            <w:r w:rsidRPr="00072B05">
              <w:rPr>
                <w:rFonts w:ascii="Arial" w:eastAsia="Calibri" w:hAnsi="Arial" w:cs="Arial"/>
                <w:i/>
                <w:iCs/>
                <w:sz w:val="22"/>
                <w:szCs w:val="22"/>
              </w:rPr>
              <w:t> </w:t>
            </w:r>
          </w:p>
          <w:p w14:paraId="3C08225B" w14:textId="049A1273" w:rsidR="00633F10" w:rsidRPr="00072B05" w:rsidRDefault="005B3CE8" w:rsidP="006D5C0D">
            <w:pPr>
              <w:rPr>
                <w:rFonts w:ascii="Arial" w:eastAsia="Calibri" w:hAnsi="Arial" w:cs="Arial"/>
                <w:i/>
                <w:iCs/>
                <w:sz w:val="22"/>
                <w:szCs w:val="22"/>
              </w:rPr>
            </w:pPr>
            <w:r w:rsidRPr="00072B05">
              <w:rPr>
                <w:rFonts w:ascii="Arial" w:eastAsia="Calibri" w:hAnsi="Arial" w:cs="Arial"/>
                <w:i/>
                <w:iCs/>
                <w:sz w:val="22"/>
                <w:szCs w:val="22"/>
              </w:rPr>
              <w:t xml:space="preserve">On reuniting, a </w:t>
            </w:r>
            <w:r w:rsidR="000D5E6B" w:rsidRPr="00072B05">
              <w:rPr>
                <w:rFonts w:ascii="Arial" w:eastAsia="Calibri" w:hAnsi="Arial" w:cs="Arial"/>
                <w:i/>
                <w:iCs/>
                <w:sz w:val="22"/>
                <w:szCs w:val="22"/>
              </w:rPr>
              <w:t>photo</w:t>
            </w:r>
            <w:r w:rsidRPr="00072B05">
              <w:rPr>
                <w:rFonts w:ascii="Arial" w:eastAsia="Calibri" w:hAnsi="Arial" w:cs="Arial"/>
                <w:i/>
                <w:iCs/>
                <w:sz w:val="22"/>
                <w:szCs w:val="22"/>
              </w:rPr>
              <w:t xml:space="preserve"> of the adult together with the child/</w:t>
            </w:r>
            <w:r w:rsidR="00D9541D" w:rsidRPr="00072B05">
              <w:rPr>
                <w:rFonts w:ascii="Arial" w:eastAsia="Calibri" w:hAnsi="Arial" w:cs="Arial"/>
                <w:i/>
                <w:iCs/>
                <w:sz w:val="22"/>
                <w:szCs w:val="22"/>
              </w:rPr>
              <w:t>vulnerable adult</w:t>
            </w:r>
            <w:r w:rsidRPr="00072B05">
              <w:rPr>
                <w:rFonts w:ascii="Arial" w:eastAsia="Calibri" w:hAnsi="Arial" w:cs="Arial"/>
                <w:i/>
                <w:iCs/>
                <w:sz w:val="22"/>
                <w:szCs w:val="22"/>
              </w:rPr>
              <w:t xml:space="preserve"> will be taken by the DBS member of staff. </w:t>
            </w:r>
            <w:r w:rsidR="00633F10" w:rsidRPr="00072B05">
              <w:rPr>
                <w:rFonts w:ascii="Arial" w:eastAsia="Calibri" w:hAnsi="Arial" w:cs="Arial"/>
                <w:i/>
                <w:iCs/>
                <w:sz w:val="22"/>
                <w:szCs w:val="22"/>
              </w:rPr>
              <w:t>This photograph will be retained for 24hrs and then deleted in the presence of the event manager / deputy manager. All copies including cloud backups will be deleted.</w:t>
            </w:r>
            <w:r w:rsidR="004B7271" w:rsidRPr="00072B05">
              <w:rPr>
                <w:rFonts w:ascii="Arial" w:eastAsia="Calibri" w:hAnsi="Arial" w:cs="Arial"/>
                <w:i/>
                <w:iCs/>
                <w:sz w:val="22"/>
                <w:szCs w:val="22"/>
              </w:rPr>
              <w:t xml:space="preserve"> As the collecting adult, you may request to be present to confirm deletion has taken place, or to receive written confirmation.</w:t>
            </w:r>
          </w:p>
          <w:p w14:paraId="5F55658B" w14:textId="77777777" w:rsidR="00633F10" w:rsidRPr="00072B05" w:rsidRDefault="00633F10" w:rsidP="006D5C0D">
            <w:pPr>
              <w:rPr>
                <w:rFonts w:ascii="Arial" w:eastAsia="Calibri" w:hAnsi="Arial" w:cs="Arial"/>
                <w:i/>
                <w:iCs/>
                <w:sz w:val="22"/>
                <w:szCs w:val="22"/>
              </w:rPr>
            </w:pPr>
          </w:p>
          <w:p w14:paraId="2A52C8A1" w14:textId="511273A5" w:rsidR="00500F22" w:rsidRPr="00072B05" w:rsidRDefault="00633F10" w:rsidP="00935D22">
            <w:pPr>
              <w:rPr>
                <w:rFonts w:ascii="Arial" w:eastAsia="Calibri" w:hAnsi="Arial" w:cs="Arial"/>
                <w:i/>
                <w:iCs/>
                <w:sz w:val="22"/>
                <w:szCs w:val="22"/>
              </w:rPr>
            </w:pPr>
            <w:r w:rsidRPr="00072B05">
              <w:rPr>
                <w:rFonts w:ascii="Arial" w:eastAsia="Calibri" w:hAnsi="Arial" w:cs="Arial"/>
                <w:i/>
                <w:iCs/>
                <w:sz w:val="22"/>
                <w:szCs w:val="22"/>
              </w:rPr>
              <w:t>Your information</w:t>
            </w:r>
            <w:r w:rsidR="004B7271" w:rsidRPr="00072B05">
              <w:rPr>
                <w:rFonts w:ascii="Arial" w:eastAsia="Calibri" w:hAnsi="Arial" w:cs="Arial"/>
                <w:i/>
                <w:iCs/>
                <w:sz w:val="22"/>
                <w:szCs w:val="22"/>
              </w:rPr>
              <w:t xml:space="preserve"> and the photo will be stored</w:t>
            </w:r>
            <w:r w:rsidR="005D1460" w:rsidRPr="00072B05">
              <w:rPr>
                <w:rFonts w:ascii="Arial" w:eastAsia="Calibri" w:hAnsi="Arial" w:cs="Arial"/>
                <w:i/>
                <w:iCs/>
                <w:sz w:val="22"/>
                <w:szCs w:val="22"/>
              </w:rPr>
              <w:t xml:space="preserve"> securely and will only be shared with the police or appro</w:t>
            </w:r>
            <w:r w:rsidR="003C7A86" w:rsidRPr="00072B05">
              <w:rPr>
                <w:rFonts w:ascii="Arial" w:eastAsia="Calibri" w:hAnsi="Arial" w:cs="Arial"/>
                <w:i/>
                <w:iCs/>
                <w:sz w:val="22"/>
                <w:szCs w:val="22"/>
              </w:rPr>
              <w:t xml:space="preserve">priate authorities if the member of staff has a safeguarding concern or believes a crime has been committed. </w:t>
            </w:r>
            <w:r w:rsidR="006C709C" w:rsidRPr="00072B05">
              <w:rPr>
                <w:rFonts w:ascii="Arial" w:eastAsia="Calibri" w:hAnsi="Arial" w:cs="Arial"/>
                <w:i/>
                <w:iCs/>
                <w:sz w:val="22"/>
                <w:szCs w:val="22"/>
              </w:rPr>
              <w:t>This document will be stored</w:t>
            </w:r>
            <w:r w:rsidR="00F57B10">
              <w:rPr>
                <w:rFonts w:ascii="Arial" w:eastAsia="Calibri" w:hAnsi="Arial" w:cs="Arial"/>
                <w:i/>
                <w:iCs/>
                <w:sz w:val="22"/>
                <w:szCs w:val="22"/>
              </w:rPr>
              <w:t xml:space="preserve"> in line with our</w:t>
            </w:r>
            <w:r w:rsidR="006C709C" w:rsidRPr="00072B05">
              <w:rPr>
                <w:rFonts w:ascii="Arial" w:eastAsia="Calibri" w:hAnsi="Arial" w:cs="Arial"/>
                <w:i/>
                <w:iCs/>
                <w:sz w:val="22"/>
                <w:szCs w:val="22"/>
              </w:rPr>
              <w:t xml:space="preserve"> organisations standard retention period and more information can be found on our website</w:t>
            </w:r>
            <w:r w:rsidR="00072B05" w:rsidRPr="00072B05">
              <w:rPr>
                <w:rFonts w:ascii="Arial" w:eastAsia="Calibri" w:hAnsi="Arial" w:cs="Arial"/>
                <w:i/>
                <w:iCs/>
                <w:sz w:val="22"/>
                <w:szCs w:val="22"/>
              </w:rPr>
              <w:t>’.</w:t>
            </w:r>
          </w:p>
          <w:p w14:paraId="591854A1" w14:textId="413506CD" w:rsidR="00072B05" w:rsidRPr="00072B05" w:rsidRDefault="00072B05" w:rsidP="00935D22">
            <w:pPr>
              <w:rPr>
                <w:rFonts w:ascii="Arial" w:eastAsia="Calibri" w:hAnsi="Arial" w:cs="Arial"/>
                <w:sz w:val="22"/>
                <w:szCs w:val="22"/>
              </w:rPr>
            </w:pPr>
          </w:p>
        </w:tc>
      </w:tr>
      <w:tr w:rsidR="004232EB" w14:paraId="5C808292" w14:textId="77777777" w:rsidTr="00645701">
        <w:trPr>
          <w:trHeight w:val="47"/>
        </w:trPr>
        <w:tc>
          <w:tcPr>
            <w:tcW w:w="5098" w:type="dxa"/>
            <w:gridSpan w:val="2"/>
            <w:tcBorders>
              <w:bottom w:val="nil"/>
            </w:tcBorders>
          </w:tcPr>
          <w:p w14:paraId="079380D1" w14:textId="701FBEE1" w:rsidR="004232EB" w:rsidRDefault="004232EB" w:rsidP="00566B35">
            <w:pPr>
              <w:spacing w:line="360" w:lineRule="auto"/>
              <w:rPr>
                <w:rFonts w:ascii="Arial" w:hAnsi="Arial" w:cs="Arial"/>
                <w:b/>
                <w:bCs/>
                <w:sz w:val="22"/>
                <w:szCs w:val="22"/>
              </w:rPr>
            </w:pPr>
            <w:r>
              <w:rPr>
                <w:rFonts w:ascii="Arial" w:hAnsi="Arial" w:cs="Arial"/>
                <w:b/>
                <w:bCs/>
                <w:sz w:val="22"/>
                <w:szCs w:val="22"/>
              </w:rPr>
              <w:t>Event Name:</w:t>
            </w:r>
          </w:p>
        </w:tc>
        <w:tc>
          <w:tcPr>
            <w:tcW w:w="5358" w:type="dxa"/>
            <w:tcBorders>
              <w:top w:val="nil"/>
              <w:bottom w:val="nil"/>
            </w:tcBorders>
          </w:tcPr>
          <w:p w14:paraId="40C18E65" w14:textId="3D0D493C" w:rsidR="004232EB" w:rsidRDefault="004232EB" w:rsidP="00566B35">
            <w:pPr>
              <w:spacing w:line="360" w:lineRule="auto"/>
              <w:rPr>
                <w:rFonts w:ascii="Arial" w:hAnsi="Arial" w:cs="Arial"/>
                <w:b/>
                <w:bCs/>
                <w:sz w:val="22"/>
                <w:szCs w:val="22"/>
              </w:rPr>
            </w:pPr>
            <w:r>
              <w:rPr>
                <w:rFonts w:ascii="Arial" w:hAnsi="Arial" w:cs="Arial"/>
                <w:b/>
                <w:bCs/>
                <w:sz w:val="22"/>
                <w:szCs w:val="22"/>
              </w:rPr>
              <w:t>Date:</w:t>
            </w:r>
          </w:p>
        </w:tc>
      </w:tr>
      <w:tr w:rsidR="004232EB" w14:paraId="316D7622" w14:textId="77777777" w:rsidTr="00645701">
        <w:trPr>
          <w:trHeight w:val="57"/>
        </w:trPr>
        <w:tc>
          <w:tcPr>
            <w:tcW w:w="5098" w:type="dxa"/>
            <w:gridSpan w:val="2"/>
            <w:tcBorders>
              <w:top w:val="nil"/>
              <w:bottom w:val="single" w:sz="4" w:space="0" w:color="auto"/>
            </w:tcBorders>
          </w:tcPr>
          <w:p w14:paraId="1DD7E6F2" w14:textId="77777777" w:rsidR="004232EB" w:rsidRDefault="004232EB" w:rsidP="00566B35">
            <w:pPr>
              <w:spacing w:line="360" w:lineRule="auto"/>
              <w:rPr>
                <w:rFonts w:ascii="Arial" w:hAnsi="Arial" w:cs="Arial"/>
                <w:b/>
                <w:bCs/>
                <w:sz w:val="22"/>
                <w:szCs w:val="22"/>
              </w:rPr>
            </w:pPr>
          </w:p>
        </w:tc>
        <w:tc>
          <w:tcPr>
            <w:tcW w:w="5358" w:type="dxa"/>
            <w:tcBorders>
              <w:top w:val="nil"/>
            </w:tcBorders>
          </w:tcPr>
          <w:p w14:paraId="7EC39D10" w14:textId="77777777" w:rsidR="004232EB" w:rsidRDefault="004232EB" w:rsidP="00566B35">
            <w:pPr>
              <w:spacing w:line="360" w:lineRule="auto"/>
              <w:rPr>
                <w:rFonts w:ascii="Arial" w:hAnsi="Arial" w:cs="Arial"/>
                <w:b/>
                <w:bCs/>
                <w:sz w:val="22"/>
                <w:szCs w:val="22"/>
              </w:rPr>
            </w:pPr>
          </w:p>
        </w:tc>
      </w:tr>
      <w:tr w:rsidR="00AF5020" w14:paraId="411F196C" w14:textId="77777777" w:rsidTr="00AF5020">
        <w:tc>
          <w:tcPr>
            <w:tcW w:w="10456" w:type="dxa"/>
            <w:gridSpan w:val="3"/>
            <w:tcBorders>
              <w:top w:val="single" w:sz="4" w:space="0" w:color="auto"/>
            </w:tcBorders>
            <w:shd w:val="clear" w:color="auto" w:fill="C9C9C9" w:themeFill="accent3" w:themeFillTint="99"/>
          </w:tcPr>
          <w:p w14:paraId="12361DBA" w14:textId="771F7EEA" w:rsidR="00AF5020" w:rsidRDefault="00AF5020" w:rsidP="00566B35">
            <w:pPr>
              <w:spacing w:line="360" w:lineRule="auto"/>
              <w:rPr>
                <w:rFonts w:ascii="Arial" w:hAnsi="Arial" w:cs="Arial"/>
                <w:b/>
                <w:bCs/>
                <w:sz w:val="22"/>
                <w:szCs w:val="22"/>
              </w:rPr>
            </w:pPr>
            <w:r>
              <w:rPr>
                <w:rFonts w:ascii="Arial" w:hAnsi="Arial" w:cs="Arial"/>
                <w:b/>
                <w:bCs/>
                <w:sz w:val="22"/>
                <w:szCs w:val="22"/>
              </w:rPr>
              <w:t>Child / Vulnerable Adult details:</w:t>
            </w:r>
          </w:p>
        </w:tc>
      </w:tr>
      <w:tr w:rsidR="00AF5020" w14:paraId="0E859695" w14:textId="77777777" w:rsidTr="00CD7A24">
        <w:tc>
          <w:tcPr>
            <w:tcW w:w="3397" w:type="dxa"/>
          </w:tcPr>
          <w:p w14:paraId="611F2E8E" w14:textId="44B94116" w:rsidR="00AF5020" w:rsidRDefault="00AF5020" w:rsidP="00566B35">
            <w:pPr>
              <w:spacing w:line="360" w:lineRule="auto"/>
              <w:rPr>
                <w:rFonts w:ascii="Arial" w:hAnsi="Arial" w:cs="Arial"/>
                <w:b/>
                <w:bCs/>
                <w:sz w:val="22"/>
                <w:szCs w:val="22"/>
              </w:rPr>
            </w:pPr>
            <w:r>
              <w:rPr>
                <w:rFonts w:ascii="Arial" w:hAnsi="Arial" w:cs="Arial"/>
                <w:b/>
                <w:bCs/>
                <w:sz w:val="22"/>
                <w:szCs w:val="22"/>
              </w:rPr>
              <w:t>Name:</w:t>
            </w:r>
          </w:p>
        </w:tc>
        <w:tc>
          <w:tcPr>
            <w:tcW w:w="7059" w:type="dxa"/>
            <w:gridSpan w:val="2"/>
          </w:tcPr>
          <w:p w14:paraId="242730BD" w14:textId="77777777" w:rsidR="00AF5020" w:rsidRDefault="00AF5020" w:rsidP="00566B35">
            <w:pPr>
              <w:spacing w:line="360" w:lineRule="auto"/>
              <w:rPr>
                <w:rFonts w:ascii="Arial" w:hAnsi="Arial" w:cs="Arial"/>
                <w:b/>
                <w:bCs/>
                <w:sz w:val="22"/>
                <w:szCs w:val="22"/>
              </w:rPr>
            </w:pPr>
          </w:p>
        </w:tc>
      </w:tr>
      <w:tr w:rsidR="00AF5020" w14:paraId="01BE1D0D" w14:textId="77777777" w:rsidTr="00CD7A24">
        <w:tc>
          <w:tcPr>
            <w:tcW w:w="3397" w:type="dxa"/>
          </w:tcPr>
          <w:p w14:paraId="35EE9664" w14:textId="4A1AA4B7" w:rsidR="00AF5020" w:rsidRDefault="00AF5020" w:rsidP="00566B35">
            <w:pPr>
              <w:spacing w:line="360" w:lineRule="auto"/>
              <w:rPr>
                <w:rFonts w:ascii="Arial" w:hAnsi="Arial" w:cs="Arial"/>
                <w:b/>
                <w:bCs/>
                <w:sz w:val="22"/>
                <w:szCs w:val="22"/>
              </w:rPr>
            </w:pPr>
            <w:r>
              <w:rPr>
                <w:rFonts w:ascii="Arial" w:hAnsi="Arial" w:cs="Arial"/>
                <w:b/>
                <w:bCs/>
                <w:sz w:val="22"/>
                <w:szCs w:val="22"/>
              </w:rPr>
              <w:t>Age:</w:t>
            </w:r>
          </w:p>
        </w:tc>
        <w:tc>
          <w:tcPr>
            <w:tcW w:w="7059" w:type="dxa"/>
            <w:gridSpan w:val="2"/>
          </w:tcPr>
          <w:p w14:paraId="7A008A14" w14:textId="77777777" w:rsidR="00AF5020" w:rsidRDefault="00AF5020" w:rsidP="00566B35">
            <w:pPr>
              <w:spacing w:line="360" w:lineRule="auto"/>
              <w:rPr>
                <w:rFonts w:ascii="Arial" w:hAnsi="Arial" w:cs="Arial"/>
                <w:b/>
                <w:bCs/>
                <w:sz w:val="22"/>
                <w:szCs w:val="22"/>
              </w:rPr>
            </w:pPr>
          </w:p>
        </w:tc>
      </w:tr>
      <w:tr w:rsidR="00AF5020" w14:paraId="3BFBB8A3" w14:textId="77777777" w:rsidTr="00CD7A24">
        <w:tc>
          <w:tcPr>
            <w:tcW w:w="3397" w:type="dxa"/>
          </w:tcPr>
          <w:p w14:paraId="73E40B94" w14:textId="25FC7B27" w:rsidR="00AF5020" w:rsidRDefault="00616273" w:rsidP="00566B35">
            <w:pPr>
              <w:spacing w:line="360" w:lineRule="auto"/>
              <w:rPr>
                <w:rFonts w:ascii="Arial" w:hAnsi="Arial" w:cs="Arial"/>
                <w:b/>
                <w:bCs/>
                <w:sz w:val="22"/>
                <w:szCs w:val="22"/>
              </w:rPr>
            </w:pPr>
            <w:r>
              <w:rPr>
                <w:rFonts w:ascii="Arial" w:hAnsi="Arial" w:cs="Arial"/>
                <w:b/>
                <w:bCs/>
                <w:sz w:val="22"/>
                <w:szCs w:val="22"/>
              </w:rPr>
              <w:t>Name of collecting adult:</w:t>
            </w:r>
          </w:p>
        </w:tc>
        <w:tc>
          <w:tcPr>
            <w:tcW w:w="7059" w:type="dxa"/>
            <w:gridSpan w:val="2"/>
          </w:tcPr>
          <w:p w14:paraId="0E9D1A04" w14:textId="77777777" w:rsidR="00AF5020" w:rsidRDefault="00AF5020" w:rsidP="00566B35">
            <w:pPr>
              <w:spacing w:line="360" w:lineRule="auto"/>
              <w:rPr>
                <w:rFonts w:ascii="Arial" w:hAnsi="Arial" w:cs="Arial"/>
                <w:b/>
                <w:bCs/>
                <w:sz w:val="22"/>
                <w:szCs w:val="22"/>
              </w:rPr>
            </w:pPr>
          </w:p>
        </w:tc>
      </w:tr>
      <w:tr w:rsidR="00AF5020" w14:paraId="20619538" w14:textId="77777777" w:rsidTr="00CD7A24">
        <w:tc>
          <w:tcPr>
            <w:tcW w:w="3397" w:type="dxa"/>
          </w:tcPr>
          <w:p w14:paraId="42E70CFF" w14:textId="57F3BB40" w:rsidR="00AF5020" w:rsidRDefault="00EC1F91" w:rsidP="00566B35">
            <w:pPr>
              <w:spacing w:line="360" w:lineRule="auto"/>
              <w:rPr>
                <w:rFonts w:ascii="Arial" w:hAnsi="Arial" w:cs="Arial"/>
                <w:b/>
                <w:bCs/>
                <w:sz w:val="22"/>
                <w:szCs w:val="22"/>
              </w:rPr>
            </w:pPr>
            <w:r>
              <w:rPr>
                <w:rFonts w:ascii="Arial" w:hAnsi="Arial" w:cs="Arial"/>
                <w:b/>
                <w:bCs/>
                <w:sz w:val="22"/>
                <w:szCs w:val="22"/>
              </w:rPr>
              <w:t>Connection to child / VA</w:t>
            </w:r>
          </w:p>
        </w:tc>
        <w:tc>
          <w:tcPr>
            <w:tcW w:w="7059" w:type="dxa"/>
            <w:gridSpan w:val="2"/>
          </w:tcPr>
          <w:p w14:paraId="34EA6CED" w14:textId="77777777" w:rsidR="00AF5020" w:rsidRDefault="00AF5020" w:rsidP="00566B35">
            <w:pPr>
              <w:spacing w:line="360" w:lineRule="auto"/>
              <w:rPr>
                <w:rFonts w:ascii="Arial" w:hAnsi="Arial" w:cs="Arial"/>
                <w:b/>
                <w:bCs/>
                <w:sz w:val="22"/>
                <w:szCs w:val="22"/>
              </w:rPr>
            </w:pPr>
          </w:p>
        </w:tc>
      </w:tr>
      <w:tr w:rsidR="00616273" w14:paraId="763873E4" w14:textId="77777777" w:rsidTr="00CD7A24">
        <w:tc>
          <w:tcPr>
            <w:tcW w:w="3397" w:type="dxa"/>
          </w:tcPr>
          <w:p w14:paraId="53884E09" w14:textId="60FB36CF" w:rsidR="00616273" w:rsidRDefault="00EC1F91" w:rsidP="00566B35">
            <w:pPr>
              <w:spacing w:line="360" w:lineRule="auto"/>
              <w:rPr>
                <w:rFonts w:ascii="Arial" w:hAnsi="Arial" w:cs="Arial"/>
                <w:b/>
                <w:bCs/>
                <w:sz w:val="22"/>
                <w:szCs w:val="22"/>
              </w:rPr>
            </w:pPr>
            <w:r>
              <w:rPr>
                <w:rFonts w:ascii="Arial" w:hAnsi="Arial" w:cs="Arial"/>
                <w:b/>
                <w:bCs/>
                <w:sz w:val="22"/>
                <w:szCs w:val="22"/>
              </w:rPr>
              <w:t>Address:</w:t>
            </w:r>
          </w:p>
        </w:tc>
        <w:tc>
          <w:tcPr>
            <w:tcW w:w="7059" w:type="dxa"/>
            <w:gridSpan w:val="2"/>
          </w:tcPr>
          <w:p w14:paraId="2F269540" w14:textId="77777777" w:rsidR="00616273" w:rsidRDefault="00616273" w:rsidP="00566B35">
            <w:pPr>
              <w:spacing w:line="360" w:lineRule="auto"/>
              <w:rPr>
                <w:rFonts w:ascii="Arial" w:hAnsi="Arial" w:cs="Arial"/>
                <w:b/>
                <w:bCs/>
                <w:sz w:val="22"/>
                <w:szCs w:val="22"/>
              </w:rPr>
            </w:pPr>
          </w:p>
        </w:tc>
      </w:tr>
      <w:tr w:rsidR="00616273" w14:paraId="233FAC48" w14:textId="77777777" w:rsidTr="00CD7A24">
        <w:tc>
          <w:tcPr>
            <w:tcW w:w="3397" w:type="dxa"/>
          </w:tcPr>
          <w:p w14:paraId="6EC2E225" w14:textId="25C90D3E" w:rsidR="00616273" w:rsidRDefault="00EC1F91" w:rsidP="00566B35">
            <w:pPr>
              <w:spacing w:line="360" w:lineRule="auto"/>
              <w:rPr>
                <w:rFonts w:ascii="Arial" w:hAnsi="Arial" w:cs="Arial"/>
                <w:b/>
                <w:bCs/>
                <w:sz w:val="22"/>
                <w:szCs w:val="22"/>
              </w:rPr>
            </w:pPr>
            <w:r>
              <w:rPr>
                <w:rFonts w:ascii="Arial" w:hAnsi="Arial" w:cs="Arial"/>
                <w:b/>
                <w:bCs/>
                <w:sz w:val="22"/>
                <w:szCs w:val="22"/>
              </w:rPr>
              <w:t>Time of reuniting</w:t>
            </w:r>
          </w:p>
        </w:tc>
        <w:tc>
          <w:tcPr>
            <w:tcW w:w="7059" w:type="dxa"/>
            <w:gridSpan w:val="2"/>
          </w:tcPr>
          <w:p w14:paraId="456A8A12" w14:textId="77777777" w:rsidR="00616273" w:rsidRDefault="00616273" w:rsidP="00566B35">
            <w:pPr>
              <w:spacing w:line="360" w:lineRule="auto"/>
              <w:rPr>
                <w:rFonts w:ascii="Arial" w:hAnsi="Arial" w:cs="Arial"/>
                <w:b/>
                <w:bCs/>
                <w:sz w:val="22"/>
                <w:szCs w:val="22"/>
              </w:rPr>
            </w:pPr>
          </w:p>
        </w:tc>
      </w:tr>
      <w:tr w:rsidR="00616273" w14:paraId="3041A5D2" w14:textId="77777777" w:rsidTr="00CD7A24">
        <w:tc>
          <w:tcPr>
            <w:tcW w:w="3397" w:type="dxa"/>
          </w:tcPr>
          <w:p w14:paraId="5CC11488" w14:textId="45C07813" w:rsidR="00616273" w:rsidRDefault="00EC1F91" w:rsidP="00566B35">
            <w:pPr>
              <w:spacing w:line="360" w:lineRule="auto"/>
              <w:rPr>
                <w:rFonts w:ascii="Arial" w:hAnsi="Arial" w:cs="Arial"/>
                <w:b/>
                <w:bCs/>
                <w:sz w:val="22"/>
                <w:szCs w:val="22"/>
              </w:rPr>
            </w:pPr>
            <w:r>
              <w:rPr>
                <w:rFonts w:ascii="Arial" w:hAnsi="Arial" w:cs="Arial"/>
                <w:b/>
                <w:bCs/>
                <w:sz w:val="22"/>
                <w:szCs w:val="22"/>
              </w:rPr>
              <w:t>DBS staff member present</w:t>
            </w:r>
          </w:p>
        </w:tc>
        <w:tc>
          <w:tcPr>
            <w:tcW w:w="7059" w:type="dxa"/>
            <w:gridSpan w:val="2"/>
          </w:tcPr>
          <w:p w14:paraId="763D7F18" w14:textId="77777777" w:rsidR="00616273" w:rsidRDefault="00616273" w:rsidP="00566B35">
            <w:pPr>
              <w:spacing w:line="360" w:lineRule="auto"/>
              <w:rPr>
                <w:rFonts w:ascii="Arial" w:hAnsi="Arial" w:cs="Arial"/>
                <w:b/>
                <w:bCs/>
                <w:sz w:val="22"/>
                <w:szCs w:val="22"/>
              </w:rPr>
            </w:pPr>
          </w:p>
        </w:tc>
      </w:tr>
      <w:tr w:rsidR="00616273" w14:paraId="48D9DB65" w14:textId="77777777" w:rsidTr="00CD7A24">
        <w:tc>
          <w:tcPr>
            <w:tcW w:w="3397" w:type="dxa"/>
            <w:shd w:val="clear" w:color="auto" w:fill="0D0D0D" w:themeFill="text1" w:themeFillTint="F2"/>
          </w:tcPr>
          <w:p w14:paraId="6183248E" w14:textId="597FD02A" w:rsidR="00616273" w:rsidRDefault="00777DDA" w:rsidP="00566B35">
            <w:pPr>
              <w:spacing w:line="360" w:lineRule="auto"/>
              <w:rPr>
                <w:rFonts w:ascii="Arial" w:hAnsi="Arial" w:cs="Arial"/>
                <w:b/>
                <w:bCs/>
                <w:sz w:val="22"/>
                <w:szCs w:val="22"/>
              </w:rPr>
            </w:pPr>
            <w:r>
              <w:rPr>
                <w:rFonts w:ascii="Arial" w:hAnsi="Arial" w:cs="Arial"/>
                <w:b/>
                <w:bCs/>
                <w:sz w:val="22"/>
                <w:szCs w:val="22"/>
              </w:rPr>
              <w:t>Official Us</w:t>
            </w:r>
            <w:r w:rsidR="00CD7A24">
              <w:rPr>
                <w:rFonts w:ascii="Arial" w:hAnsi="Arial" w:cs="Arial"/>
                <w:b/>
                <w:bCs/>
                <w:sz w:val="22"/>
                <w:szCs w:val="22"/>
              </w:rPr>
              <w:t>e / Action Taken</w:t>
            </w:r>
          </w:p>
        </w:tc>
        <w:tc>
          <w:tcPr>
            <w:tcW w:w="7059" w:type="dxa"/>
            <w:gridSpan w:val="2"/>
            <w:shd w:val="clear" w:color="auto" w:fill="0D0D0D" w:themeFill="text1" w:themeFillTint="F2"/>
          </w:tcPr>
          <w:p w14:paraId="7F1E4F6C" w14:textId="77777777" w:rsidR="00616273" w:rsidRDefault="00616273" w:rsidP="00566B35">
            <w:pPr>
              <w:spacing w:line="360" w:lineRule="auto"/>
              <w:rPr>
                <w:rFonts w:ascii="Arial" w:hAnsi="Arial" w:cs="Arial"/>
                <w:b/>
                <w:bCs/>
                <w:sz w:val="22"/>
                <w:szCs w:val="22"/>
              </w:rPr>
            </w:pPr>
          </w:p>
        </w:tc>
      </w:tr>
      <w:tr w:rsidR="00777DDA" w14:paraId="596D1178" w14:textId="77777777" w:rsidTr="00CD7A24">
        <w:tc>
          <w:tcPr>
            <w:tcW w:w="3397" w:type="dxa"/>
            <w:shd w:val="clear" w:color="auto" w:fill="auto"/>
          </w:tcPr>
          <w:p w14:paraId="259763D9" w14:textId="0BA75068" w:rsidR="00777DDA" w:rsidRDefault="00CD7A24" w:rsidP="00566B35">
            <w:pPr>
              <w:spacing w:line="360" w:lineRule="auto"/>
              <w:rPr>
                <w:rFonts w:ascii="Arial" w:hAnsi="Arial" w:cs="Arial"/>
                <w:b/>
                <w:bCs/>
                <w:sz w:val="22"/>
                <w:szCs w:val="22"/>
              </w:rPr>
            </w:pPr>
            <w:r>
              <w:rPr>
                <w:rFonts w:ascii="Arial" w:hAnsi="Arial" w:cs="Arial"/>
                <w:b/>
                <w:bCs/>
                <w:sz w:val="22"/>
                <w:szCs w:val="22"/>
              </w:rPr>
              <w:t>Photo taken? If no, detail why</w:t>
            </w:r>
          </w:p>
        </w:tc>
        <w:tc>
          <w:tcPr>
            <w:tcW w:w="7059" w:type="dxa"/>
            <w:gridSpan w:val="2"/>
            <w:shd w:val="clear" w:color="auto" w:fill="auto"/>
          </w:tcPr>
          <w:p w14:paraId="3BDE4796" w14:textId="77777777" w:rsidR="00777DDA" w:rsidRDefault="00777DDA" w:rsidP="00566B35">
            <w:pPr>
              <w:spacing w:line="360" w:lineRule="auto"/>
              <w:rPr>
                <w:rFonts w:ascii="Arial" w:hAnsi="Arial" w:cs="Arial"/>
                <w:b/>
                <w:bCs/>
                <w:sz w:val="22"/>
                <w:szCs w:val="22"/>
              </w:rPr>
            </w:pPr>
          </w:p>
        </w:tc>
      </w:tr>
      <w:tr w:rsidR="00777DDA" w14:paraId="554E3F61" w14:textId="77777777" w:rsidTr="00CD7A24">
        <w:tc>
          <w:tcPr>
            <w:tcW w:w="3397" w:type="dxa"/>
            <w:shd w:val="clear" w:color="auto" w:fill="auto"/>
          </w:tcPr>
          <w:p w14:paraId="26577423" w14:textId="5C8A00D3" w:rsidR="00777DDA" w:rsidRDefault="00CD7A24" w:rsidP="00566B35">
            <w:pPr>
              <w:spacing w:line="360" w:lineRule="auto"/>
              <w:rPr>
                <w:rFonts w:ascii="Arial" w:hAnsi="Arial" w:cs="Arial"/>
                <w:b/>
                <w:bCs/>
                <w:sz w:val="22"/>
                <w:szCs w:val="22"/>
              </w:rPr>
            </w:pPr>
            <w:r>
              <w:rPr>
                <w:rFonts w:ascii="Arial" w:hAnsi="Arial" w:cs="Arial"/>
                <w:b/>
                <w:bCs/>
                <w:sz w:val="22"/>
                <w:szCs w:val="22"/>
              </w:rPr>
              <w:t>Name of DBS staff member taking photo</w:t>
            </w:r>
          </w:p>
        </w:tc>
        <w:tc>
          <w:tcPr>
            <w:tcW w:w="7059" w:type="dxa"/>
            <w:gridSpan w:val="2"/>
            <w:shd w:val="clear" w:color="auto" w:fill="auto"/>
          </w:tcPr>
          <w:p w14:paraId="040F2D6C" w14:textId="77777777" w:rsidR="00777DDA" w:rsidRDefault="00777DDA" w:rsidP="00566B35">
            <w:pPr>
              <w:spacing w:line="360" w:lineRule="auto"/>
              <w:rPr>
                <w:rFonts w:ascii="Arial" w:hAnsi="Arial" w:cs="Arial"/>
                <w:b/>
                <w:bCs/>
                <w:sz w:val="22"/>
                <w:szCs w:val="22"/>
              </w:rPr>
            </w:pPr>
          </w:p>
        </w:tc>
      </w:tr>
      <w:tr w:rsidR="00777DDA" w14:paraId="71E9B2E9" w14:textId="77777777" w:rsidTr="00CD7A24">
        <w:tc>
          <w:tcPr>
            <w:tcW w:w="3397" w:type="dxa"/>
            <w:shd w:val="clear" w:color="auto" w:fill="auto"/>
          </w:tcPr>
          <w:p w14:paraId="7FF7F016" w14:textId="7FCB6367" w:rsidR="00777DDA" w:rsidRDefault="00CD7A24" w:rsidP="00566B35">
            <w:pPr>
              <w:spacing w:line="360" w:lineRule="auto"/>
              <w:rPr>
                <w:rFonts w:ascii="Arial" w:hAnsi="Arial" w:cs="Arial"/>
                <w:b/>
                <w:bCs/>
                <w:sz w:val="22"/>
                <w:szCs w:val="22"/>
              </w:rPr>
            </w:pPr>
            <w:r>
              <w:rPr>
                <w:rFonts w:ascii="Arial" w:hAnsi="Arial" w:cs="Arial"/>
                <w:b/>
                <w:bCs/>
                <w:sz w:val="22"/>
                <w:szCs w:val="22"/>
              </w:rPr>
              <w:t>Device used for photo</w:t>
            </w:r>
          </w:p>
        </w:tc>
        <w:tc>
          <w:tcPr>
            <w:tcW w:w="7059" w:type="dxa"/>
            <w:gridSpan w:val="2"/>
            <w:shd w:val="clear" w:color="auto" w:fill="auto"/>
          </w:tcPr>
          <w:p w14:paraId="65C2815D" w14:textId="77777777" w:rsidR="00777DDA" w:rsidRDefault="00777DDA" w:rsidP="00566B35">
            <w:pPr>
              <w:spacing w:line="360" w:lineRule="auto"/>
              <w:rPr>
                <w:rFonts w:ascii="Arial" w:hAnsi="Arial" w:cs="Arial"/>
                <w:b/>
                <w:bCs/>
                <w:sz w:val="22"/>
                <w:szCs w:val="22"/>
              </w:rPr>
            </w:pPr>
          </w:p>
        </w:tc>
      </w:tr>
      <w:tr w:rsidR="00777DDA" w14:paraId="0CB39DB9" w14:textId="77777777" w:rsidTr="00CD7A24">
        <w:tc>
          <w:tcPr>
            <w:tcW w:w="3397" w:type="dxa"/>
            <w:shd w:val="clear" w:color="auto" w:fill="auto"/>
          </w:tcPr>
          <w:p w14:paraId="2D818497" w14:textId="2A594713" w:rsidR="00777DDA" w:rsidRDefault="00CD7A24" w:rsidP="00566B35">
            <w:pPr>
              <w:spacing w:line="360" w:lineRule="auto"/>
              <w:rPr>
                <w:rFonts w:ascii="Arial" w:hAnsi="Arial" w:cs="Arial"/>
                <w:b/>
                <w:bCs/>
                <w:sz w:val="22"/>
                <w:szCs w:val="22"/>
              </w:rPr>
            </w:pPr>
            <w:r>
              <w:rPr>
                <w:rFonts w:ascii="Arial" w:hAnsi="Arial" w:cs="Arial"/>
                <w:b/>
                <w:bCs/>
                <w:sz w:val="22"/>
                <w:szCs w:val="22"/>
              </w:rPr>
              <w:t>Any safeguarding concerns?</w:t>
            </w:r>
          </w:p>
        </w:tc>
        <w:tc>
          <w:tcPr>
            <w:tcW w:w="7059" w:type="dxa"/>
            <w:gridSpan w:val="2"/>
            <w:shd w:val="clear" w:color="auto" w:fill="auto"/>
          </w:tcPr>
          <w:p w14:paraId="5CC856B7" w14:textId="77777777" w:rsidR="00777DDA" w:rsidRDefault="00777DDA" w:rsidP="00566B35">
            <w:pPr>
              <w:spacing w:line="360" w:lineRule="auto"/>
              <w:rPr>
                <w:rFonts w:ascii="Arial" w:hAnsi="Arial" w:cs="Arial"/>
                <w:b/>
                <w:bCs/>
                <w:sz w:val="22"/>
                <w:szCs w:val="22"/>
              </w:rPr>
            </w:pPr>
          </w:p>
        </w:tc>
      </w:tr>
      <w:tr w:rsidR="00777DDA" w14:paraId="15E04634" w14:textId="77777777" w:rsidTr="00CD7A24">
        <w:tc>
          <w:tcPr>
            <w:tcW w:w="3397" w:type="dxa"/>
            <w:shd w:val="clear" w:color="auto" w:fill="auto"/>
          </w:tcPr>
          <w:p w14:paraId="1AB315F1" w14:textId="38C813D9" w:rsidR="00777DDA" w:rsidRDefault="00CD7A24" w:rsidP="00566B35">
            <w:pPr>
              <w:spacing w:line="360" w:lineRule="auto"/>
              <w:rPr>
                <w:rFonts w:ascii="Arial" w:hAnsi="Arial" w:cs="Arial"/>
                <w:b/>
                <w:bCs/>
                <w:sz w:val="22"/>
                <w:szCs w:val="22"/>
              </w:rPr>
            </w:pPr>
            <w:r>
              <w:rPr>
                <w:rFonts w:ascii="Arial" w:hAnsi="Arial" w:cs="Arial"/>
                <w:b/>
                <w:bCs/>
                <w:sz w:val="22"/>
                <w:szCs w:val="22"/>
              </w:rPr>
              <w:t>Any requirement to contact the police?</w:t>
            </w:r>
          </w:p>
        </w:tc>
        <w:tc>
          <w:tcPr>
            <w:tcW w:w="7059" w:type="dxa"/>
            <w:gridSpan w:val="2"/>
            <w:shd w:val="clear" w:color="auto" w:fill="auto"/>
          </w:tcPr>
          <w:p w14:paraId="635D85BB" w14:textId="77777777" w:rsidR="00777DDA" w:rsidRDefault="00777DDA" w:rsidP="00566B35">
            <w:pPr>
              <w:spacing w:line="360" w:lineRule="auto"/>
              <w:rPr>
                <w:rFonts w:ascii="Arial" w:hAnsi="Arial" w:cs="Arial"/>
                <w:b/>
                <w:bCs/>
                <w:sz w:val="22"/>
                <w:szCs w:val="22"/>
              </w:rPr>
            </w:pPr>
          </w:p>
        </w:tc>
      </w:tr>
      <w:tr w:rsidR="00777DDA" w14:paraId="141C7976" w14:textId="77777777" w:rsidTr="00540A92">
        <w:tc>
          <w:tcPr>
            <w:tcW w:w="3397" w:type="dxa"/>
            <w:shd w:val="clear" w:color="auto" w:fill="C9C9C9" w:themeFill="accent3" w:themeFillTint="99"/>
          </w:tcPr>
          <w:p w14:paraId="57F2089D" w14:textId="454E4473" w:rsidR="00777DDA" w:rsidRDefault="00540A92" w:rsidP="00566B35">
            <w:pPr>
              <w:spacing w:line="360" w:lineRule="auto"/>
              <w:rPr>
                <w:rFonts w:ascii="Arial" w:hAnsi="Arial" w:cs="Arial"/>
                <w:b/>
                <w:bCs/>
                <w:sz w:val="22"/>
                <w:szCs w:val="22"/>
              </w:rPr>
            </w:pPr>
            <w:r>
              <w:rPr>
                <w:rFonts w:ascii="Arial" w:hAnsi="Arial" w:cs="Arial"/>
                <w:b/>
                <w:bCs/>
                <w:sz w:val="22"/>
                <w:szCs w:val="22"/>
              </w:rPr>
              <w:t>Photo deletion</w:t>
            </w:r>
          </w:p>
        </w:tc>
        <w:tc>
          <w:tcPr>
            <w:tcW w:w="7059" w:type="dxa"/>
            <w:gridSpan w:val="2"/>
            <w:shd w:val="clear" w:color="auto" w:fill="C9C9C9" w:themeFill="accent3" w:themeFillTint="99"/>
          </w:tcPr>
          <w:p w14:paraId="7B415310" w14:textId="77777777" w:rsidR="00777DDA" w:rsidRDefault="00777DDA" w:rsidP="00566B35">
            <w:pPr>
              <w:spacing w:line="360" w:lineRule="auto"/>
              <w:rPr>
                <w:rFonts w:ascii="Arial" w:hAnsi="Arial" w:cs="Arial"/>
                <w:b/>
                <w:bCs/>
                <w:sz w:val="22"/>
                <w:szCs w:val="22"/>
              </w:rPr>
            </w:pPr>
          </w:p>
        </w:tc>
      </w:tr>
      <w:tr w:rsidR="00777DDA" w14:paraId="72F22B89" w14:textId="77777777" w:rsidTr="00CD7A24">
        <w:tc>
          <w:tcPr>
            <w:tcW w:w="3397" w:type="dxa"/>
            <w:shd w:val="clear" w:color="auto" w:fill="auto"/>
          </w:tcPr>
          <w:p w14:paraId="236C6608" w14:textId="72E08025" w:rsidR="00777DDA" w:rsidRDefault="00540A92" w:rsidP="00566B35">
            <w:pPr>
              <w:spacing w:line="360" w:lineRule="auto"/>
              <w:rPr>
                <w:rFonts w:ascii="Arial" w:hAnsi="Arial" w:cs="Arial"/>
                <w:b/>
                <w:bCs/>
                <w:sz w:val="22"/>
                <w:szCs w:val="22"/>
              </w:rPr>
            </w:pPr>
            <w:r>
              <w:rPr>
                <w:rFonts w:ascii="Arial" w:hAnsi="Arial" w:cs="Arial"/>
                <w:b/>
                <w:bCs/>
                <w:sz w:val="22"/>
                <w:szCs w:val="22"/>
              </w:rPr>
              <w:t>Date &amp; time photo deleted</w:t>
            </w:r>
          </w:p>
        </w:tc>
        <w:tc>
          <w:tcPr>
            <w:tcW w:w="7059" w:type="dxa"/>
            <w:gridSpan w:val="2"/>
            <w:shd w:val="clear" w:color="auto" w:fill="auto"/>
          </w:tcPr>
          <w:p w14:paraId="1093034C" w14:textId="77777777" w:rsidR="00777DDA" w:rsidRDefault="00777DDA" w:rsidP="00566B35">
            <w:pPr>
              <w:spacing w:line="360" w:lineRule="auto"/>
              <w:rPr>
                <w:rFonts w:ascii="Arial" w:hAnsi="Arial" w:cs="Arial"/>
                <w:b/>
                <w:bCs/>
                <w:sz w:val="22"/>
                <w:szCs w:val="22"/>
              </w:rPr>
            </w:pPr>
          </w:p>
        </w:tc>
      </w:tr>
      <w:tr w:rsidR="00777DDA" w14:paraId="5CE8AB22" w14:textId="77777777" w:rsidTr="00CD7A24">
        <w:tc>
          <w:tcPr>
            <w:tcW w:w="3397" w:type="dxa"/>
            <w:shd w:val="clear" w:color="auto" w:fill="auto"/>
          </w:tcPr>
          <w:p w14:paraId="4F7D180F" w14:textId="60A3586B" w:rsidR="00777DDA" w:rsidRDefault="00540A92" w:rsidP="00566B35">
            <w:pPr>
              <w:spacing w:line="360" w:lineRule="auto"/>
              <w:rPr>
                <w:rFonts w:ascii="Arial" w:hAnsi="Arial" w:cs="Arial"/>
                <w:b/>
                <w:bCs/>
                <w:sz w:val="22"/>
                <w:szCs w:val="22"/>
              </w:rPr>
            </w:pPr>
            <w:r>
              <w:rPr>
                <w:rFonts w:ascii="Arial" w:hAnsi="Arial" w:cs="Arial"/>
                <w:b/>
                <w:bCs/>
                <w:sz w:val="22"/>
                <w:szCs w:val="22"/>
              </w:rPr>
              <w:t>Deleted witnessed by</w:t>
            </w:r>
          </w:p>
        </w:tc>
        <w:tc>
          <w:tcPr>
            <w:tcW w:w="7059" w:type="dxa"/>
            <w:gridSpan w:val="2"/>
            <w:shd w:val="clear" w:color="auto" w:fill="auto"/>
          </w:tcPr>
          <w:p w14:paraId="0D10E9DE" w14:textId="77777777" w:rsidR="00777DDA" w:rsidRDefault="00777DDA" w:rsidP="00566B35">
            <w:pPr>
              <w:spacing w:line="360" w:lineRule="auto"/>
              <w:rPr>
                <w:rFonts w:ascii="Arial" w:hAnsi="Arial" w:cs="Arial"/>
                <w:b/>
                <w:bCs/>
                <w:sz w:val="22"/>
                <w:szCs w:val="22"/>
              </w:rPr>
            </w:pPr>
          </w:p>
        </w:tc>
      </w:tr>
      <w:tr w:rsidR="00540A92" w14:paraId="0ACCB735" w14:textId="77777777" w:rsidTr="00CD7A24">
        <w:tc>
          <w:tcPr>
            <w:tcW w:w="3397" w:type="dxa"/>
            <w:shd w:val="clear" w:color="auto" w:fill="auto"/>
          </w:tcPr>
          <w:p w14:paraId="5759266D" w14:textId="6375B94E" w:rsidR="00540A92" w:rsidRDefault="00566B35" w:rsidP="00566B35">
            <w:pPr>
              <w:spacing w:line="360" w:lineRule="auto"/>
              <w:rPr>
                <w:rFonts w:ascii="Arial" w:hAnsi="Arial" w:cs="Arial"/>
                <w:b/>
                <w:bCs/>
                <w:sz w:val="22"/>
                <w:szCs w:val="22"/>
              </w:rPr>
            </w:pPr>
            <w:r>
              <w:rPr>
                <w:rFonts w:ascii="Arial" w:hAnsi="Arial" w:cs="Arial"/>
                <w:b/>
                <w:bCs/>
                <w:sz w:val="22"/>
                <w:szCs w:val="22"/>
              </w:rPr>
              <w:t>Collecting adult present?</w:t>
            </w:r>
          </w:p>
        </w:tc>
        <w:tc>
          <w:tcPr>
            <w:tcW w:w="7059" w:type="dxa"/>
            <w:gridSpan w:val="2"/>
            <w:shd w:val="clear" w:color="auto" w:fill="auto"/>
          </w:tcPr>
          <w:p w14:paraId="1224047C" w14:textId="77777777" w:rsidR="00540A92" w:rsidRDefault="00540A92" w:rsidP="00566B35">
            <w:pPr>
              <w:spacing w:line="360" w:lineRule="auto"/>
              <w:rPr>
                <w:rFonts w:ascii="Arial" w:hAnsi="Arial" w:cs="Arial"/>
                <w:b/>
                <w:bCs/>
                <w:sz w:val="22"/>
                <w:szCs w:val="22"/>
              </w:rPr>
            </w:pPr>
          </w:p>
        </w:tc>
      </w:tr>
      <w:tr w:rsidR="00566B35" w14:paraId="15340886" w14:textId="77777777" w:rsidTr="00CD7A24">
        <w:tc>
          <w:tcPr>
            <w:tcW w:w="3397" w:type="dxa"/>
            <w:shd w:val="clear" w:color="auto" w:fill="auto"/>
          </w:tcPr>
          <w:p w14:paraId="406D7E67" w14:textId="5000333E" w:rsidR="00566B35" w:rsidRDefault="00566B35" w:rsidP="00566B35">
            <w:pPr>
              <w:spacing w:line="360" w:lineRule="auto"/>
              <w:rPr>
                <w:rFonts w:ascii="Arial" w:hAnsi="Arial" w:cs="Arial"/>
                <w:b/>
                <w:bCs/>
                <w:sz w:val="22"/>
                <w:szCs w:val="22"/>
              </w:rPr>
            </w:pPr>
            <w:r>
              <w:rPr>
                <w:rFonts w:ascii="Arial" w:hAnsi="Arial" w:cs="Arial"/>
                <w:b/>
                <w:bCs/>
                <w:sz w:val="22"/>
                <w:szCs w:val="22"/>
              </w:rPr>
              <w:t>Written confirmation of deletion required. Yes/No sent</w:t>
            </w:r>
          </w:p>
        </w:tc>
        <w:tc>
          <w:tcPr>
            <w:tcW w:w="7059" w:type="dxa"/>
            <w:gridSpan w:val="2"/>
            <w:shd w:val="clear" w:color="auto" w:fill="auto"/>
          </w:tcPr>
          <w:p w14:paraId="43970F55" w14:textId="77777777" w:rsidR="00566B35" w:rsidRDefault="00566B35" w:rsidP="00566B35">
            <w:pPr>
              <w:spacing w:line="360" w:lineRule="auto"/>
              <w:rPr>
                <w:rFonts w:ascii="Arial" w:hAnsi="Arial" w:cs="Arial"/>
                <w:b/>
                <w:bCs/>
                <w:sz w:val="22"/>
                <w:szCs w:val="22"/>
              </w:rPr>
            </w:pPr>
          </w:p>
        </w:tc>
      </w:tr>
    </w:tbl>
    <w:p w14:paraId="756D31E5" w14:textId="09F1D09B" w:rsidR="005B3CE8" w:rsidRPr="000856E4" w:rsidRDefault="005B3CE8" w:rsidP="00624A76">
      <w:pPr>
        <w:pStyle w:val="Heading1"/>
      </w:pPr>
      <w:r w:rsidRPr="000856E4">
        <w:br w:type="page"/>
      </w:r>
      <w:r w:rsidR="00540A92">
        <w:lastRenderedPageBreak/>
        <w:t xml:space="preserve"> </w:t>
      </w:r>
      <w:bookmarkStart w:id="79" w:name="_Toc149728671"/>
      <w:r w:rsidR="001E702A">
        <w:t xml:space="preserve">APPENDIX </w:t>
      </w:r>
      <w:r w:rsidR="00624A76">
        <w:t xml:space="preserve">2 – METHANE </w:t>
      </w:r>
      <w:r w:rsidR="00C90A15">
        <w:t>Form / Report</w:t>
      </w:r>
      <w:bookmarkEnd w:id="79"/>
    </w:p>
    <w:p w14:paraId="17DA9AFF" w14:textId="77777777" w:rsidR="00E244B5" w:rsidRPr="007E65C0" w:rsidRDefault="00E244B5" w:rsidP="00E244B5">
      <w:pPr>
        <w:rPr>
          <w:rFonts w:ascii="Arial" w:hAnsi="Arial" w:cs="Arial"/>
          <w:sz w:val="22"/>
          <w:szCs w:val="22"/>
        </w:rPr>
      </w:pPr>
    </w:p>
    <w:p w14:paraId="3878D957" w14:textId="5D26D174" w:rsidR="00E244B5" w:rsidRDefault="00C90A15" w:rsidP="00E244B5">
      <w:pPr>
        <w:rPr>
          <w:rFonts w:ascii="Arial" w:hAnsi="Arial" w:cs="Arial"/>
          <w:sz w:val="22"/>
          <w:szCs w:val="22"/>
        </w:rPr>
      </w:pPr>
      <w:r>
        <w:rPr>
          <w:rFonts w:ascii="Arial" w:hAnsi="Arial" w:cs="Arial"/>
          <w:sz w:val="22"/>
          <w:szCs w:val="22"/>
        </w:rPr>
        <w:t>The purpose of this report is to ensure all relevant information is collected</w:t>
      </w:r>
      <w:r w:rsidR="00571870">
        <w:rPr>
          <w:rFonts w:ascii="Arial" w:hAnsi="Arial" w:cs="Arial"/>
          <w:sz w:val="22"/>
          <w:szCs w:val="22"/>
        </w:rPr>
        <w:t xml:space="preserve"> and passed onto the emergency services. It can be complete</w:t>
      </w:r>
      <w:r w:rsidR="00D526FC">
        <w:rPr>
          <w:rFonts w:ascii="Arial" w:hAnsi="Arial" w:cs="Arial"/>
          <w:sz w:val="22"/>
          <w:szCs w:val="22"/>
        </w:rPr>
        <w:t>d as a form</w:t>
      </w:r>
      <w:r w:rsidR="00571870">
        <w:rPr>
          <w:rFonts w:ascii="Arial" w:hAnsi="Arial" w:cs="Arial"/>
          <w:sz w:val="22"/>
          <w:szCs w:val="22"/>
        </w:rPr>
        <w:t xml:space="preserve"> or used as a</w:t>
      </w:r>
      <w:r w:rsidR="00D526FC">
        <w:rPr>
          <w:rFonts w:ascii="Arial" w:hAnsi="Arial" w:cs="Arial"/>
          <w:sz w:val="22"/>
          <w:szCs w:val="22"/>
        </w:rPr>
        <w:t>n</w:t>
      </w:r>
      <w:r w:rsidR="00571870">
        <w:rPr>
          <w:rFonts w:ascii="Arial" w:hAnsi="Arial" w:cs="Arial"/>
          <w:sz w:val="22"/>
          <w:szCs w:val="22"/>
        </w:rPr>
        <w:t xml:space="preserve"> aide memoire. </w:t>
      </w:r>
    </w:p>
    <w:p w14:paraId="1CF247FE" w14:textId="77777777" w:rsidR="00D526FC" w:rsidRDefault="00D526FC" w:rsidP="00E244B5">
      <w:pPr>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FE1FCA" w14:paraId="1154C19F" w14:textId="77777777" w:rsidTr="00977450">
        <w:tc>
          <w:tcPr>
            <w:tcW w:w="5228" w:type="dxa"/>
            <w:shd w:val="clear" w:color="auto" w:fill="C9C9C9" w:themeFill="accent3" w:themeFillTint="99"/>
          </w:tcPr>
          <w:p w14:paraId="21F55718" w14:textId="5A823FC1"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Time:</w:t>
            </w:r>
          </w:p>
        </w:tc>
        <w:tc>
          <w:tcPr>
            <w:tcW w:w="5228" w:type="dxa"/>
            <w:shd w:val="clear" w:color="auto" w:fill="C9C9C9" w:themeFill="accent3" w:themeFillTint="99"/>
          </w:tcPr>
          <w:p w14:paraId="5C1AF5CE" w14:textId="78BECC1A"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Date:</w:t>
            </w:r>
          </w:p>
        </w:tc>
      </w:tr>
      <w:tr w:rsidR="00FE1FCA" w14:paraId="6114398C" w14:textId="77777777" w:rsidTr="00B33F1B">
        <w:tc>
          <w:tcPr>
            <w:tcW w:w="5228" w:type="dxa"/>
            <w:shd w:val="clear" w:color="auto" w:fill="C9C9C9" w:themeFill="accent3" w:themeFillTint="99"/>
          </w:tcPr>
          <w:p w14:paraId="7B94A5CF" w14:textId="1A69E169" w:rsidR="00FE1FCA" w:rsidRPr="00B33F1B" w:rsidRDefault="00977450" w:rsidP="00B33F1B">
            <w:pPr>
              <w:spacing w:line="276" w:lineRule="auto"/>
              <w:rPr>
                <w:rFonts w:ascii="Arial" w:hAnsi="Arial" w:cs="Arial"/>
                <w:b/>
                <w:bCs/>
                <w:sz w:val="22"/>
                <w:szCs w:val="22"/>
              </w:rPr>
            </w:pPr>
            <w:r w:rsidRPr="00B33F1B">
              <w:rPr>
                <w:rFonts w:ascii="Arial" w:hAnsi="Arial" w:cs="Arial"/>
                <w:b/>
                <w:bCs/>
                <w:sz w:val="22"/>
                <w:szCs w:val="22"/>
              </w:rPr>
              <w:t>Organisation:</w:t>
            </w:r>
          </w:p>
        </w:tc>
        <w:tc>
          <w:tcPr>
            <w:tcW w:w="5228" w:type="dxa"/>
            <w:shd w:val="clear" w:color="auto" w:fill="C9C9C9" w:themeFill="accent3" w:themeFillTint="99"/>
          </w:tcPr>
          <w:p w14:paraId="10A9E71F" w14:textId="77777777" w:rsidR="00FE1FCA" w:rsidRPr="00B33F1B" w:rsidRDefault="00FE1FCA" w:rsidP="00B33F1B">
            <w:pPr>
              <w:spacing w:line="276" w:lineRule="auto"/>
              <w:rPr>
                <w:rFonts w:ascii="Arial" w:hAnsi="Arial" w:cs="Arial"/>
                <w:b/>
                <w:bCs/>
                <w:sz w:val="22"/>
                <w:szCs w:val="22"/>
              </w:rPr>
            </w:pPr>
          </w:p>
        </w:tc>
      </w:tr>
      <w:tr w:rsidR="00FE1FCA" w14:paraId="00BA9AB8" w14:textId="77777777" w:rsidTr="00B33F1B">
        <w:tc>
          <w:tcPr>
            <w:tcW w:w="5228" w:type="dxa"/>
            <w:shd w:val="clear" w:color="auto" w:fill="C9C9C9" w:themeFill="accent3" w:themeFillTint="99"/>
          </w:tcPr>
          <w:p w14:paraId="5FF08CEB" w14:textId="139776A7"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Name of Caller:</w:t>
            </w:r>
          </w:p>
        </w:tc>
        <w:tc>
          <w:tcPr>
            <w:tcW w:w="5228" w:type="dxa"/>
            <w:shd w:val="clear" w:color="auto" w:fill="C9C9C9" w:themeFill="accent3" w:themeFillTint="99"/>
          </w:tcPr>
          <w:p w14:paraId="2A5B0424" w14:textId="7BDACDEB"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Phone No:</w:t>
            </w:r>
          </w:p>
        </w:tc>
      </w:tr>
    </w:tbl>
    <w:p w14:paraId="07131195" w14:textId="77777777" w:rsidR="00E244B5" w:rsidRPr="007E65C0" w:rsidRDefault="00E244B5" w:rsidP="00E244B5">
      <w:pPr>
        <w:tabs>
          <w:tab w:val="left" w:pos="2733"/>
        </w:tabs>
        <w:rPr>
          <w:rFonts w:ascii="Verdana" w:hAnsi="Verdana"/>
          <w:sz w:val="22"/>
          <w:szCs w:val="22"/>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144"/>
        <w:gridCol w:w="2574"/>
        <w:gridCol w:w="4339"/>
      </w:tblGrid>
      <w:tr w:rsidR="00E244B5" w:rsidRPr="007E65C0" w14:paraId="5CFF1D87" w14:textId="77777777" w:rsidTr="003103FA">
        <w:trPr>
          <w:trHeight w:val="1652"/>
          <w:jc w:val="center"/>
        </w:trPr>
        <w:tc>
          <w:tcPr>
            <w:tcW w:w="1425" w:type="dxa"/>
            <w:tcBorders>
              <w:bottom w:val="single" w:sz="4" w:space="0" w:color="auto"/>
            </w:tcBorders>
            <w:shd w:val="clear" w:color="auto" w:fill="auto"/>
          </w:tcPr>
          <w:p w14:paraId="01962E2A"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M</w:t>
            </w:r>
          </w:p>
        </w:tc>
        <w:tc>
          <w:tcPr>
            <w:tcW w:w="2144" w:type="dxa"/>
            <w:tcBorders>
              <w:bottom w:val="single" w:sz="4" w:space="0" w:color="auto"/>
            </w:tcBorders>
            <w:shd w:val="clear" w:color="auto" w:fill="auto"/>
            <w:vAlign w:val="center"/>
          </w:tcPr>
          <w:p w14:paraId="7975BB1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Major incident</w:t>
            </w:r>
          </w:p>
        </w:tc>
        <w:tc>
          <w:tcPr>
            <w:tcW w:w="2574" w:type="dxa"/>
            <w:tcBorders>
              <w:bottom w:val="single" w:sz="4" w:space="0" w:color="auto"/>
            </w:tcBorders>
            <w:shd w:val="clear" w:color="auto" w:fill="auto"/>
            <w:vAlign w:val="center"/>
          </w:tcPr>
          <w:p w14:paraId="3497B6FA" w14:textId="77777777" w:rsidR="00E244B5" w:rsidRPr="007802E2" w:rsidRDefault="00E244B5" w:rsidP="00206A5B">
            <w:pPr>
              <w:pStyle w:val="Default"/>
              <w:rPr>
                <w:bCs/>
                <w:sz w:val="22"/>
                <w:szCs w:val="22"/>
              </w:rPr>
            </w:pPr>
            <w:r w:rsidRPr="007802E2">
              <w:rPr>
                <w:bCs/>
                <w:sz w:val="22"/>
                <w:szCs w:val="22"/>
              </w:rPr>
              <w:t xml:space="preserve">Has a Major Incident been declared? </w:t>
            </w:r>
          </w:p>
          <w:p w14:paraId="3B5374CE" w14:textId="77777777" w:rsidR="00E244B5" w:rsidRPr="007802E2" w:rsidRDefault="00E244B5" w:rsidP="007802E2">
            <w:pPr>
              <w:pStyle w:val="Default"/>
              <w:rPr>
                <w:b/>
                <w:bCs/>
                <w:sz w:val="22"/>
                <w:szCs w:val="22"/>
              </w:rPr>
            </w:pPr>
            <w:r w:rsidRPr="007802E2">
              <w:rPr>
                <w:b/>
                <w:bCs/>
                <w:sz w:val="22"/>
                <w:szCs w:val="22"/>
              </w:rPr>
              <w:t>YES/NO</w:t>
            </w:r>
          </w:p>
          <w:p w14:paraId="0BB4D077" w14:textId="77777777" w:rsidR="00E244B5" w:rsidRPr="007802E2" w:rsidRDefault="00E244B5" w:rsidP="00206A5B">
            <w:pPr>
              <w:pStyle w:val="Default"/>
              <w:rPr>
                <w:bCs/>
                <w:i/>
                <w:sz w:val="22"/>
                <w:szCs w:val="22"/>
              </w:rPr>
            </w:pPr>
            <w:r w:rsidRPr="007802E2">
              <w:rPr>
                <w:bCs/>
                <w:i/>
                <w:sz w:val="22"/>
                <w:szCs w:val="22"/>
              </w:rPr>
              <w:t>(If no, then complete ETHANE message)</w:t>
            </w:r>
          </w:p>
        </w:tc>
        <w:tc>
          <w:tcPr>
            <w:tcW w:w="4339" w:type="dxa"/>
            <w:tcBorders>
              <w:bottom w:val="single" w:sz="4" w:space="0" w:color="auto"/>
            </w:tcBorders>
            <w:shd w:val="clear" w:color="auto" w:fill="auto"/>
          </w:tcPr>
          <w:p w14:paraId="32AE1F9A"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086E7D72" w14:textId="77777777" w:rsidTr="003103FA">
        <w:trPr>
          <w:trHeight w:val="1652"/>
          <w:jc w:val="center"/>
        </w:trPr>
        <w:tc>
          <w:tcPr>
            <w:tcW w:w="1425" w:type="dxa"/>
            <w:tcBorders>
              <w:top w:val="single" w:sz="4" w:space="0" w:color="auto"/>
            </w:tcBorders>
            <w:shd w:val="clear" w:color="auto" w:fill="auto"/>
          </w:tcPr>
          <w:p w14:paraId="0CFA342F" w14:textId="77777777" w:rsidR="00E244B5" w:rsidRPr="007802E2" w:rsidRDefault="00E244B5" w:rsidP="00206A5B">
            <w:pPr>
              <w:jc w:val="center"/>
              <w:rPr>
                <w:rFonts w:ascii="Arial" w:eastAsia="Calibri" w:hAnsi="Arial" w:cs="Arial"/>
                <w:sz w:val="96"/>
                <w:szCs w:val="96"/>
              </w:rPr>
            </w:pPr>
            <w:r w:rsidRPr="007802E2">
              <w:rPr>
                <w:rFonts w:ascii="Arial" w:eastAsia="Calibri" w:hAnsi="Arial" w:cs="Arial"/>
                <w:sz w:val="96"/>
                <w:szCs w:val="96"/>
              </w:rPr>
              <w:t>E</w:t>
            </w:r>
          </w:p>
        </w:tc>
        <w:tc>
          <w:tcPr>
            <w:tcW w:w="2144" w:type="dxa"/>
            <w:tcBorders>
              <w:top w:val="single" w:sz="4" w:space="0" w:color="auto"/>
            </w:tcBorders>
            <w:shd w:val="clear" w:color="auto" w:fill="auto"/>
            <w:vAlign w:val="center"/>
          </w:tcPr>
          <w:p w14:paraId="75B09BA7" w14:textId="77777777" w:rsidR="00E244B5" w:rsidRPr="007802E2" w:rsidRDefault="00E244B5" w:rsidP="00206A5B">
            <w:pPr>
              <w:rPr>
                <w:rFonts w:ascii="Arial" w:eastAsia="Calibri" w:hAnsi="Arial" w:cs="Arial"/>
                <w:b/>
                <w:bCs/>
                <w:sz w:val="22"/>
                <w:szCs w:val="22"/>
              </w:rPr>
            </w:pPr>
            <w:r w:rsidRPr="007802E2">
              <w:rPr>
                <w:rFonts w:ascii="Arial" w:eastAsia="Calibri" w:hAnsi="Arial" w:cs="Arial"/>
                <w:b/>
                <w:bCs/>
                <w:sz w:val="22"/>
                <w:szCs w:val="22"/>
              </w:rPr>
              <w:t xml:space="preserve">Exact Location </w:t>
            </w:r>
          </w:p>
        </w:tc>
        <w:tc>
          <w:tcPr>
            <w:tcW w:w="2574" w:type="dxa"/>
            <w:tcBorders>
              <w:top w:val="single" w:sz="4" w:space="0" w:color="auto"/>
            </w:tcBorders>
            <w:shd w:val="clear" w:color="auto" w:fill="auto"/>
            <w:vAlign w:val="center"/>
          </w:tcPr>
          <w:p w14:paraId="135058CC" w14:textId="77777777" w:rsidR="00E244B5" w:rsidRPr="007802E2" w:rsidRDefault="00E244B5" w:rsidP="00206A5B">
            <w:pPr>
              <w:pStyle w:val="Default"/>
              <w:rPr>
                <w:sz w:val="22"/>
                <w:szCs w:val="22"/>
              </w:rPr>
            </w:pPr>
            <w:r w:rsidRPr="007802E2">
              <w:rPr>
                <w:bCs/>
                <w:sz w:val="22"/>
                <w:szCs w:val="22"/>
              </w:rPr>
              <w:t xml:space="preserve">What is the exact location or geographical area of incident </w:t>
            </w:r>
          </w:p>
        </w:tc>
        <w:tc>
          <w:tcPr>
            <w:tcW w:w="4339" w:type="dxa"/>
            <w:tcBorders>
              <w:top w:val="single" w:sz="4" w:space="0" w:color="auto"/>
            </w:tcBorders>
            <w:shd w:val="clear" w:color="auto" w:fill="auto"/>
          </w:tcPr>
          <w:p w14:paraId="0C6B38C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4613E202" w14:textId="77777777" w:rsidTr="003103FA">
        <w:trPr>
          <w:trHeight w:val="1652"/>
          <w:jc w:val="center"/>
        </w:trPr>
        <w:tc>
          <w:tcPr>
            <w:tcW w:w="1425" w:type="dxa"/>
            <w:shd w:val="clear" w:color="auto" w:fill="auto"/>
          </w:tcPr>
          <w:p w14:paraId="11CF2CA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T</w:t>
            </w:r>
          </w:p>
        </w:tc>
        <w:tc>
          <w:tcPr>
            <w:tcW w:w="2144" w:type="dxa"/>
            <w:shd w:val="clear" w:color="auto" w:fill="auto"/>
            <w:vAlign w:val="center"/>
          </w:tcPr>
          <w:p w14:paraId="53F0928D"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Type of Incident</w:t>
            </w:r>
          </w:p>
        </w:tc>
        <w:tc>
          <w:tcPr>
            <w:tcW w:w="2574" w:type="dxa"/>
            <w:shd w:val="clear" w:color="auto" w:fill="auto"/>
            <w:vAlign w:val="center"/>
          </w:tcPr>
          <w:p w14:paraId="4F33188B" w14:textId="77777777" w:rsidR="00E244B5" w:rsidRPr="007802E2" w:rsidRDefault="00E244B5" w:rsidP="00206A5B">
            <w:pPr>
              <w:pStyle w:val="Default"/>
              <w:rPr>
                <w:sz w:val="22"/>
                <w:szCs w:val="22"/>
              </w:rPr>
            </w:pPr>
            <w:r w:rsidRPr="007802E2">
              <w:rPr>
                <w:bCs/>
                <w:sz w:val="22"/>
                <w:szCs w:val="22"/>
              </w:rPr>
              <w:t xml:space="preserve">What kind of incident is it? </w:t>
            </w:r>
          </w:p>
        </w:tc>
        <w:tc>
          <w:tcPr>
            <w:tcW w:w="4339" w:type="dxa"/>
            <w:shd w:val="clear" w:color="auto" w:fill="auto"/>
          </w:tcPr>
          <w:p w14:paraId="764166D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23BFF17" w14:textId="77777777" w:rsidTr="003103FA">
        <w:trPr>
          <w:trHeight w:val="1652"/>
          <w:jc w:val="center"/>
        </w:trPr>
        <w:tc>
          <w:tcPr>
            <w:tcW w:w="1425" w:type="dxa"/>
            <w:shd w:val="clear" w:color="auto" w:fill="auto"/>
          </w:tcPr>
          <w:p w14:paraId="03D249B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H</w:t>
            </w:r>
          </w:p>
        </w:tc>
        <w:tc>
          <w:tcPr>
            <w:tcW w:w="2144" w:type="dxa"/>
            <w:shd w:val="clear" w:color="auto" w:fill="auto"/>
            <w:vAlign w:val="center"/>
          </w:tcPr>
          <w:p w14:paraId="35627C92"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Hazards</w:t>
            </w:r>
          </w:p>
        </w:tc>
        <w:tc>
          <w:tcPr>
            <w:tcW w:w="2574" w:type="dxa"/>
            <w:shd w:val="clear" w:color="auto" w:fill="auto"/>
            <w:vAlign w:val="center"/>
          </w:tcPr>
          <w:p w14:paraId="1E51C263" w14:textId="77777777" w:rsidR="00E244B5" w:rsidRPr="007802E2" w:rsidRDefault="00E244B5" w:rsidP="00206A5B">
            <w:pPr>
              <w:pStyle w:val="Default"/>
              <w:rPr>
                <w:sz w:val="22"/>
                <w:szCs w:val="22"/>
              </w:rPr>
            </w:pPr>
            <w:r w:rsidRPr="007802E2">
              <w:rPr>
                <w:bCs/>
                <w:sz w:val="22"/>
                <w:szCs w:val="22"/>
              </w:rPr>
              <w:t>What hazards or potential hazards can be identified?</w:t>
            </w:r>
          </w:p>
        </w:tc>
        <w:tc>
          <w:tcPr>
            <w:tcW w:w="4339" w:type="dxa"/>
            <w:shd w:val="clear" w:color="auto" w:fill="auto"/>
          </w:tcPr>
          <w:p w14:paraId="419AFF2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84ADDC5" w14:textId="77777777" w:rsidTr="003103FA">
        <w:trPr>
          <w:trHeight w:val="1652"/>
          <w:jc w:val="center"/>
        </w:trPr>
        <w:tc>
          <w:tcPr>
            <w:tcW w:w="1425" w:type="dxa"/>
            <w:shd w:val="clear" w:color="auto" w:fill="auto"/>
          </w:tcPr>
          <w:p w14:paraId="02B619D5"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A</w:t>
            </w:r>
          </w:p>
        </w:tc>
        <w:tc>
          <w:tcPr>
            <w:tcW w:w="2144" w:type="dxa"/>
            <w:shd w:val="clear" w:color="auto" w:fill="auto"/>
            <w:vAlign w:val="center"/>
          </w:tcPr>
          <w:p w14:paraId="1F09B940"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Access</w:t>
            </w:r>
          </w:p>
        </w:tc>
        <w:tc>
          <w:tcPr>
            <w:tcW w:w="2574" w:type="dxa"/>
            <w:shd w:val="clear" w:color="auto" w:fill="auto"/>
            <w:vAlign w:val="center"/>
          </w:tcPr>
          <w:p w14:paraId="5314A0EC" w14:textId="77777777" w:rsidR="00E244B5" w:rsidRPr="007802E2" w:rsidRDefault="00E244B5" w:rsidP="00206A5B">
            <w:pPr>
              <w:pStyle w:val="Default"/>
              <w:rPr>
                <w:bCs/>
                <w:sz w:val="22"/>
                <w:szCs w:val="22"/>
              </w:rPr>
            </w:pPr>
            <w:r w:rsidRPr="007802E2">
              <w:rPr>
                <w:bCs/>
                <w:sz w:val="22"/>
                <w:szCs w:val="22"/>
              </w:rPr>
              <w:t xml:space="preserve">What are the best routes for access and egress? </w:t>
            </w:r>
          </w:p>
        </w:tc>
        <w:tc>
          <w:tcPr>
            <w:tcW w:w="4339" w:type="dxa"/>
            <w:shd w:val="clear" w:color="auto" w:fill="auto"/>
          </w:tcPr>
          <w:p w14:paraId="596E51F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17EAC451" w14:textId="77777777" w:rsidTr="003103FA">
        <w:trPr>
          <w:trHeight w:val="1652"/>
          <w:jc w:val="center"/>
        </w:trPr>
        <w:tc>
          <w:tcPr>
            <w:tcW w:w="1425" w:type="dxa"/>
            <w:shd w:val="clear" w:color="auto" w:fill="auto"/>
          </w:tcPr>
          <w:p w14:paraId="6B2AD07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N</w:t>
            </w:r>
          </w:p>
        </w:tc>
        <w:tc>
          <w:tcPr>
            <w:tcW w:w="2144" w:type="dxa"/>
            <w:shd w:val="clear" w:color="auto" w:fill="auto"/>
            <w:vAlign w:val="center"/>
          </w:tcPr>
          <w:p w14:paraId="648D4A6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Number of casualties</w:t>
            </w:r>
          </w:p>
        </w:tc>
        <w:tc>
          <w:tcPr>
            <w:tcW w:w="2574" w:type="dxa"/>
            <w:shd w:val="clear" w:color="auto" w:fill="auto"/>
            <w:vAlign w:val="center"/>
          </w:tcPr>
          <w:p w14:paraId="1B6C99DB" w14:textId="77777777" w:rsidR="00E244B5" w:rsidRPr="007802E2" w:rsidRDefault="00E244B5" w:rsidP="00206A5B">
            <w:pPr>
              <w:pStyle w:val="Default"/>
              <w:rPr>
                <w:sz w:val="22"/>
                <w:szCs w:val="22"/>
              </w:rPr>
            </w:pPr>
            <w:r w:rsidRPr="007802E2">
              <w:rPr>
                <w:bCs/>
                <w:sz w:val="22"/>
                <w:szCs w:val="22"/>
              </w:rPr>
              <w:t xml:space="preserve">How many casualties are there and what condition are they in? </w:t>
            </w:r>
          </w:p>
        </w:tc>
        <w:tc>
          <w:tcPr>
            <w:tcW w:w="4339" w:type="dxa"/>
            <w:shd w:val="clear" w:color="auto" w:fill="auto"/>
          </w:tcPr>
          <w:p w14:paraId="305715C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48FDA0F" w14:textId="77777777" w:rsidTr="003103FA">
        <w:trPr>
          <w:trHeight w:val="1652"/>
          <w:jc w:val="center"/>
        </w:trPr>
        <w:tc>
          <w:tcPr>
            <w:tcW w:w="1425" w:type="dxa"/>
            <w:shd w:val="clear" w:color="auto" w:fill="auto"/>
          </w:tcPr>
          <w:p w14:paraId="247A0F2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E</w:t>
            </w:r>
          </w:p>
        </w:tc>
        <w:tc>
          <w:tcPr>
            <w:tcW w:w="2144" w:type="dxa"/>
            <w:shd w:val="clear" w:color="auto" w:fill="auto"/>
            <w:vAlign w:val="center"/>
          </w:tcPr>
          <w:p w14:paraId="79A4EA37"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Emergency Services</w:t>
            </w:r>
          </w:p>
        </w:tc>
        <w:tc>
          <w:tcPr>
            <w:tcW w:w="2574" w:type="dxa"/>
            <w:shd w:val="clear" w:color="auto" w:fill="auto"/>
            <w:vAlign w:val="center"/>
          </w:tcPr>
          <w:p w14:paraId="46BA3B03" w14:textId="77777777" w:rsidR="00E244B5" w:rsidRPr="007802E2" w:rsidRDefault="00E244B5" w:rsidP="00206A5B">
            <w:pPr>
              <w:pStyle w:val="Default"/>
              <w:rPr>
                <w:sz w:val="22"/>
                <w:szCs w:val="22"/>
              </w:rPr>
            </w:pPr>
            <w:r w:rsidRPr="007802E2">
              <w:rPr>
                <w:bCs/>
                <w:sz w:val="22"/>
                <w:szCs w:val="22"/>
              </w:rPr>
              <w:t xml:space="preserve">Which and how many emergency responder assets/personnel are required or are already on-scene? </w:t>
            </w:r>
          </w:p>
        </w:tc>
        <w:tc>
          <w:tcPr>
            <w:tcW w:w="4339" w:type="dxa"/>
            <w:shd w:val="clear" w:color="auto" w:fill="auto"/>
          </w:tcPr>
          <w:p w14:paraId="7176C5D1" w14:textId="77777777" w:rsidR="00E244B5" w:rsidRPr="007802E2" w:rsidRDefault="00E244B5" w:rsidP="00206A5B">
            <w:pPr>
              <w:tabs>
                <w:tab w:val="left" w:pos="2733"/>
              </w:tabs>
              <w:rPr>
                <w:rFonts w:ascii="Arial" w:eastAsia="Calibri" w:hAnsi="Arial" w:cs="Arial"/>
                <w:sz w:val="22"/>
                <w:szCs w:val="22"/>
              </w:rPr>
            </w:pPr>
          </w:p>
        </w:tc>
      </w:tr>
    </w:tbl>
    <w:p w14:paraId="4DAD6A75" w14:textId="77777777" w:rsidR="00E244B5" w:rsidRPr="007E65C0" w:rsidRDefault="00E244B5" w:rsidP="00E244B5">
      <w:pPr>
        <w:ind w:left="709"/>
        <w:rPr>
          <w:rFonts w:ascii="Arial" w:hAnsi="Arial" w:cs="Arial"/>
          <w:color w:val="0070C0"/>
          <w:sz w:val="22"/>
          <w:szCs w:val="22"/>
        </w:rPr>
      </w:pPr>
    </w:p>
    <w:p w14:paraId="2FB78271" w14:textId="77777777" w:rsidR="00DF15ED" w:rsidRDefault="00DF15ED"/>
    <w:p w14:paraId="2325C01D" w14:textId="12F9BC54" w:rsidR="006305C8" w:rsidRDefault="006305C8" w:rsidP="006305C8">
      <w:pPr>
        <w:pStyle w:val="Heading1"/>
      </w:pPr>
      <w:bookmarkStart w:id="80" w:name="_Toc149728672"/>
      <w:r>
        <w:lastRenderedPageBreak/>
        <w:t>APPENDIX 3 – Medical Cover</w:t>
      </w:r>
      <w:r w:rsidR="00335EB3">
        <w:t xml:space="preserve"> - Suggested</w:t>
      </w:r>
      <w:r>
        <w:t xml:space="preserve"> </w:t>
      </w:r>
      <w:r w:rsidR="00335EB3">
        <w:t>r</w:t>
      </w:r>
      <w:r w:rsidR="00917D56">
        <w:t>equirements</w:t>
      </w:r>
      <w:bookmarkEnd w:id="80"/>
    </w:p>
    <w:p w14:paraId="6AC4E235" w14:textId="77777777" w:rsidR="00335EB3" w:rsidRDefault="00335EB3" w:rsidP="00335EB3">
      <w:pPr>
        <w:rPr>
          <w:lang w:eastAsia="en-US"/>
        </w:rPr>
      </w:pPr>
    </w:p>
    <w:p w14:paraId="14FEC7B6" w14:textId="109E22D7" w:rsidR="00C52AC8" w:rsidRPr="001A5A3C" w:rsidRDefault="00C52AC8" w:rsidP="00C52AC8">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information below</w:t>
      </w:r>
      <w:r w:rsidR="00A3318B" w:rsidRPr="001A5A3C">
        <w:rPr>
          <w:rFonts w:ascii="PT Sans" w:hAnsi="PT Sans"/>
          <w:i/>
          <w:iCs/>
          <w:color w:val="101010"/>
          <w:sz w:val="20"/>
          <w:szCs w:val="20"/>
        </w:rPr>
        <w:t xml:space="preserve"> is taken from the Purple Guide August 2023. All event organisers are advised to check the latest version of the purple guide and seek advice from the SAG if required. </w:t>
      </w:r>
      <w:r w:rsidRPr="001A5A3C">
        <w:rPr>
          <w:rFonts w:ascii="PT Sans" w:hAnsi="PT Sans"/>
          <w:i/>
          <w:iCs/>
          <w:color w:val="101010"/>
          <w:sz w:val="20"/>
          <w:szCs w:val="20"/>
        </w:rPr>
        <w:t xml:space="preserve"> </w:t>
      </w:r>
    </w:p>
    <w:p w14:paraId="1621521B" w14:textId="216BDF35" w:rsidR="00AD426B" w:rsidRPr="001A5A3C" w:rsidRDefault="00C52AC8" w:rsidP="00A3318B">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following matrix sets out </w:t>
      </w:r>
      <w:r w:rsidRPr="001A5A3C">
        <w:rPr>
          <w:rStyle w:val="Strong"/>
          <w:rFonts w:ascii="PT Sans" w:hAnsi="PT Sans"/>
          <w:i/>
          <w:iCs/>
          <w:color w:val="101010"/>
          <w:sz w:val="20"/>
          <w:szCs w:val="20"/>
        </w:rPr>
        <w:t>an indicative level of resource at peak times</w:t>
      </w:r>
      <w:r w:rsidRPr="001A5A3C">
        <w:rPr>
          <w:rFonts w:ascii="PT Sans" w:hAnsi="PT Sans"/>
          <w:i/>
          <w:iCs/>
          <w:color w:val="101010"/>
          <w:sz w:val="20"/>
          <w:szCs w:val="20"/>
        </w:rPr>
        <w:t> for each tier of event. It is NOT intended to be directive and will need to be modified in the light of the circumstances of individual events.</w:t>
      </w:r>
      <w:r w:rsidR="00A3318B" w:rsidRPr="001A5A3C">
        <w:rPr>
          <w:rFonts w:ascii="PT Sans" w:hAnsi="PT Sans"/>
          <w:i/>
          <w:iCs/>
          <w:color w:val="101010"/>
          <w:sz w:val="20"/>
          <w:szCs w:val="20"/>
        </w:rPr>
        <w:t xml:space="preserve"> </w:t>
      </w:r>
    </w:p>
    <w:tbl>
      <w:tblPr>
        <w:tblpPr w:leftFromText="180" w:rightFromText="180" w:vertAnchor="text" w:horzAnchor="margin" w:tblpXSpec="center" w:tblpY="86"/>
        <w:tblW w:w="11250" w:type="dxa"/>
        <w:tblBorders>
          <w:top w:val="outset" w:sz="18" w:space="0" w:color="auto"/>
          <w:left w:val="outset" w:sz="18" w:space="0" w:color="auto"/>
          <w:bottom w:val="outset" w:sz="18" w:space="0" w:color="auto"/>
          <w:right w:val="outset" w:sz="18"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262"/>
        <w:gridCol w:w="6235"/>
        <w:gridCol w:w="2753"/>
      </w:tblGrid>
      <w:tr w:rsidR="00E5107C" w:rsidRPr="001A5A3C" w14:paraId="5098A2C6" w14:textId="77777777" w:rsidTr="00AD426B">
        <w:trPr>
          <w:trHeight w:val="63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66441" w14:textId="1E43AEB8"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w:t>
            </w:r>
            <w:r w:rsidRPr="001A5A3C">
              <w:rPr>
                <w:rFonts w:ascii="PT Sans" w:hAnsi="PT Sans"/>
                <w:b/>
                <w:bCs/>
                <w:color w:val="101010"/>
                <w:sz w:val="20"/>
                <w:szCs w:val="20"/>
              </w:rPr>
              <w:br/>
            </w:r>
            <w:r w:rsidRPr="001A5A3C">
              <w:rPr>
                <w:rStyle w:val="Strong"/>
                <w:rFonts w:ascii="PT Sans" w:hAnsi="PT Sans"/>
                <w:color w:val="101010"/>
                <w:sz w:val="20"/>
                <w:szCs w:val="20"/>
              </w:rPr>
              <w:t>(typical attendances)</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0DF3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Recommended</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107E4"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May be considered</w:t>
            </w:r>
          </w:p>
        </w:tc>
      </w:tr>
      <w:tr w:rsidR="00E5107C" w:rsidRPr="001A5A3C" w14:paraId="07E6FAD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963D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1</w:t>
            </w:r>
          </w:p>
          <w:p w14:paraId="1F671342" w14:textId="77777777" w:rsidR="00E5107C" w:rsidRPr="001A5A3C" w:rsidRDefault="00E5107C" w:rsidP="00335EB3">
            <w:pPr>
              <w:jc w:val="center"/>
              <w:rPr>
                <w:rFonts w:ascii="PT Sans" w:hAnsi="PT Sans"/>
                <w:color w:val="101010"/>
                <w:sz w:val="20"/>
                <w:szCs w:val="20"/>
              </w:rPr>
            </w:pPr>
            <w:r w:rsidRPr="001A5A3C">
              <w:rPr>
                <w:rStyle w:val="Strong"/>
                <w:rFonts w:ascii="PT Sans" w:hAnsi="PT Sans"/>
                <w:color w:val="101010"/>
                <w:sz w:val="20"/>
                <w:szCs w:val="20"/>
              </w:rPr>
              <w:t> &lt;500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A85A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some very low-risk events a first aid kit and a person competent in its use</w:t>
            </w:r>
          </w:p>
          <w:p w14:paraId="3BC5ED6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others, 1-2 responders</w:t>
            </w:r>
          </w:p>
          <w:p w14:paraId="33312F75"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Access to a nearby defibrillator </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66756"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Defibrillator on site </w:t>
            </w:r>
          </w:p>
        </w:tc>
      </w:tr>
      <w:tr w:rsidR="00E5107C" w:rsidRPr="001A5A3C" w14:paraId="607FDCE7"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14D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2</w:t>
            </w:r>
          </w:p>
          <w:p w14:paraId="5573BBE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500 - 2000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C6DB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 normally HCP</w:t>
            </w:r>
          </w:p>
          <w:p w14:paraId="160A462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2-4 First responders</w:t>
            </w:r>
          </w:p>
          <w:p w14:paraId="2330ED0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1F04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Paramedic</w:t>
            </w:r>
          </w:p>
          <w:p w14:paraId="106A7E6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144054E" w14:textId="77777777" w:rsidTr="001A5A3C">
        <w:trPr>
          <w:trHeight w:val="1049"/>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A7F8F"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90C4B2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3</w:t>
            </w:r>
          </w:p>
          <w:p w14:paraId="47AC8FA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2001 – 5000</w:t>
            </w:r>
          </w:p>
          <w:p w14:paraId="420EF9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38AEBF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38BBDE6"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DF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038AD4C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012388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560E6EA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First responders</w:t>
            </w:r>
          </w:p>
          <w:p w14:paraId="02B7C29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hideMark/>
          </w:tcPr>
          <w:p w14:paraId="5EB07AE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336914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4FF72A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C71E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4 </w:t>
            </w:r>
          </w:p>
          <w:p w14:paraId="6BF997D5"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5001 – 10,000</w:t>
            </w:r>
          </w:p>
          <w:p w14:paraId="6142B11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69018E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8C2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DE09A5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0C8CEE8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15A716A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461D7A5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First responders</w:t>
            </w:r>
          </w:p>
          <w:p w14:paraId="73EBE5E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DF978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C9F9"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 </w:t>
            </w:r>
          </w:p>
          <w:p w14:paraId="1785043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tc>
      </w:tr>
      <w:tr w:rsidR="00E5107C" w:rsidRPr="001A5A3C" w14:paraId="6C74CA30"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DF4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5a</w:t>
            </w:r>
          </w:p>
          <w:p w14:paraId="7BF6637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10,001 – 20,000</w:t>
            </w:r>
          </w:p>
          <w:p w14:paraId="3653C29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65C472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D22CDD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B401BD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05797D7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0CF476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AF3EA7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5b</w:t>
            </w:r>
          </w:p>
          <w:p w14:paraId="0A7727E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20,001 – 50,000</w:t>
            </w:r>
          </w:p>
          <w:p w14:paraId="1842C41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469E49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D73A28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82F63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D0D9C5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E3447D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5c</w:t>
            </w:r>
          </w:p>
          <w:p w14:paraId="36B4FBD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Over 50,000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D4C6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CD7FBB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64E019C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448FA8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Nurses</w:t>
            </w:r>
          </w:p>
          <w:p w14:paraId="7EBEBDD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8 First responders</w:t>
            </w:r>
          </w:p>
          <w:p w14:paraId="7686BE6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2A4407E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0EEF2A1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082D942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Doctors</w:t>
            </w:r>
          </w:p>
          <w:p w14:paraId="5799B56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Paramedics</w:t>
            </w:r>
          </w:p>
          <w:p w14:paraId="3ED0CEF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Nurses</w:t>
            </w:r>
          </w:p>
          <w:p w14:paraId="6BA19DF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10 First responders</w:t>
            </w:r>
          </w:p>
          <w:p w14:paraId="3235252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E02EA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226A877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BDB04E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Doctors</w:t>
            </w:r>
          </w:p>
          <w:p w14:paraId="4C578EE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Paramedics</w:t>
            </w:r>
          </w:p>
          <w:p w14:paraId="5612C36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Nurses</w:t>
            </w:r>
          </w:p>
          <w:p w14:paraId="28DE63A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12 First responders</w:t>
            </w:r>
          </w:p>
          <w:p w14:paraId="76A23B2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48C47BE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34D1DE87" w14:textId="77777777" w:rsidR="00E5107C" w:rsidRPr="001A5A3C" w:rsidRDefault="00E5107C" w:rsidP="00335EB3">
            <w:pPr>
              <w:rPr>
                <w:rFonts w:ascii="PT Sans" w:hAnsi="PT Sans"/>
                <w:color w:val="101010"/>
                <w:sz w:val="20"/>
                <w:szCs w:val="20"/>
              </w:rPr>
            </w:pPr>
            <w:r w:rsidRPr="001A5A3C">
              <w:rPr>
                <w:rStyle w:val="Emphasis"/>
                <w:rFonts w:ascii="PT Sans" w:hAnsi="PT Sans"/>
                <w:color w:val="101010"/>
                <w:sz w:val="20"/>
                <w:szCs w:val="20"/>
              </w:rPr>
              <w:t>Very large events may need more staff, but not necessarily on a pro-rata basis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2AED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909769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2B178A0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115E1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7F6EC6A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57C92C7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5BBCE6F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78F581F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7D880B0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71C79E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A7CF20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365DB3F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3CEA24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6934BF4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279A20A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5EE403DB" w14:textId="48E2ED85"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Other services, eg physiotherapy, emergency denti</w:t>
            </w:r>
            <w:r w:rsidR="00335EB3" w:rsidRPr="001A5A3C">
              <w:rPr>
                <w:rFonts w:ascii="PT Sans" w:hAnsi="PT Sans"/>
                <w:color w:val="101010"/>
                <w:sz w:val="20"/>
                <w:szCs w:val="20"/>
              </w:rPr>
              <w:t>st</w:t>
            </w:r>
          </w:p>
        </w:tc>
      </w:tr>
    </w:tbl>
    <w:p w14:paraId="6BE951CD" w14:textId="3333A11F" w:rsidR="00AD426B" w:rsidRPr="001A5A3C" w:rsidRDefault="007561B0" w:rsidP="00917D56">
      <w:pPr>
        <w:rPr>
          <w:rFonts w:ascii="Arial" w:hAnsi="Arial" w:cs="Arial"/>
          <w:i/>
          <w:iCs/>
          <w:sz w:val="20"/>
          <w:szCs w:val="20"/>
          <w:lang w:eastAsia="en-US"/>
        </w:rPr>
      </w:pPr>
      <w:r w:rsidRPr="001A5A3C">
        <w:rPr>
          <w:rFonts w:ascii="Arial" w:hAnsi="Arial" w:cs="Arial"/>
          <w:i/>
          <w:iCs/>
          <w:sz w:val="20"/>
          <w:szCs w:val="20"/>
          <w:lang w:eastAsia="en-US"/>
        </w:rPr>
        <w:lastRenderedPageBreak/>
        <w:t>(</w:t>
      </w:r>
      <w:r w:rsidR="006C1BC0" w:rsidRPr="001A5A3C">
        <w:rPr>
          <w:rFonts w:ascii="Arial" w:hAnsi="Arial" w:cs="Arial"/>
          <w:i/>
          <w:iCs/>
          <w:sz w:val="20"/>
          <w:szCs w:val="20"/>
          <w:lang w:eastAsia="en-US"/>
        </w:rPr>
        <w:t xml:space="preserve">The </w:t>
      </w:r>
      <w:r w:rsidR="003449A0" w:rsidRPr="001A5A3C">
        <w:rPr>
          <w:rFonts w:ascii="Arial" w:hAnsi="Arial" w:cs="Arial"/>
          <w:i/>
          <w:iCs/>
          <w:sz w:val="20"/>
          <w:szCs w:val="20"/>
          <w:lang w:eastAsia="en-US"/>
        </w:rPr>
        <w:t>Purple Guide to Health</w:t>
      </w:r>
      <w:r w:rsidR="00AE54CC" w:rsidRPr="001A5A3C">
        <w:rPr>
          <w:rFonts w:ascii="Arial" w:hAnsi="Arial" w:cs="Arial"/>
          <w:i/>
          <w:iCs/>
          <w:sz w:val="20"/>
          <w:szCs w:val="20"/>
          <w:lang w:eastAsia="en-US"/>
        </w:rPr>
        <w:t xml:space="preserve">, </w:t>
      </w:r>
      <w:r w:rsidR="003449A0" w:rsidRPr="001A5A3C">
        <w:rPr>
          <w:rFonts w:ascii="Arial" w:hAnsi="Arial" w:cs="Arial"/>
          <w:i/>
          <w:iCs/>
          <w:sz w:val="20"/>
          <w:szCs w:val="20"/>
          <w:lang w:eastAsia="en-US"/>
        </w:rPr>
        <w:t>Safety</w:t>
      </w:r>
      <w:r w:rsidR="00AE54CC" w:rsidRPr="001A5A3C">
        <w:rPr>
          <w:rFonts w:ascii="Arial" w:hAnsi="Arial" w:cs="Arial"/>
          <w:i/>
          <w:iCs/>
          <w:sz w:val="20"/>
          <w:szCs w:val="20"/>
          <w:lang w:eastAsia="en-US"/>
        </w:rPr>
        <w:t xml:space="preserve"> &amp; Welfare at Outdoor Events</w:t>
      </w:r>
      <w:r w:rsidR="006C1BC0" w:rsidRPr="001A5A3C">
        <w:rPr>
          <w:rFonts w:ascii="Arial" w:hAnsi="Arial" w:cs="Arial"/>
          <w:i/>
          <w:iCs/>
          <w:sz w:val="20"/>
          <w:szCs w:val="20"/>
          <w:lang w:eastAsia="en-US"/>
        </w:rPr>
        <w:t>, Chapter 5 – Medical</w:t>
      </w:r>
      <w:r w:rsidR="00EB3386" w:rsidRPr="001A5A3C">
        <w:rPr>
          <w:rFonts w:ascii="Arial" w:hAnsi="Arial" w:cs="Arial"/>
          <w:i/>
          <w:iCs/>
          <w:sz w:val="20"/>
          <w:szCs w:val="20"/>
          <w:lang w:eastAsia="en-US"/>
        </w:rPr>
        <w:t>, Appendix 1</w:t>
      </w:r>
      <w:r w:rsidR="006C1BC0" w:rsidRPr="001A5A3C">
        <w:rPr>
          <w:rFonts w:ascii="Arial" w:hAnsi="Arial" w:cs="Arial"/>
          <w:i/>
          <w:iCs/>
          <w:sz w:val="20"/>
          <w:szCs w:val="20"/>
          <w:lang w:eastAsia="en-US"/>
        </w:rPr>
        <w:t>,</w:t>
      </w:r>
      <w:r w:rsidRPr="001A5A3C">
        <w:rPr>
          <w:rFonts w:ascii="Arial" w:hAnsi="Arial" w:cs="Arial"/>
          <w:i/>
          <w:iCs/>
          <w:sz w:val="20"/>
          <w:szCs w:val="20"/>
          <w:lang w:eastAsia="en-US"/>
        </w:rPr>
        <w:t xml:space="preserve"> 31</w:t>
      </w:r>
      <w:r w:rsidRPr="001A5A3C">
        <w:rPr>
          <w:rFonts w:ascii="Arial" w:hAnsi="Arial" w:cs="Arial"/>
          <w:i/>
          <w:iCs/>
          <w:sz w:val="20"/>
          <w:szCs w:val="20"/>
          <w:vertAlign w:val="superscript"/>
          <w:lang w:eastAsia="en-US"/>
        </w:rPr>
        <w:t>st</w:t>
      </w:r>
      <w:r w:rsidRPr="001A5A3C">
        <w:rPr>
          <w:rFonts w:ascii="Arial" w:hAnsi="Arial" w:cs="Arial"/>
          <w:i/>
          <w:iCs/>
          <w:sz w:val="20"/>
          <w:szCs w:val="20"/>
          <w:lang w:eastAsia="en-US"/>
        </w:rPr>
        <w:t xml:space="preserve"> </w:t>
      </w:r>
      <w:r w:rsidR="006C1BC0" w:rsidRPr="001A5A3C">
        <w:rPr>
          <w:rFonts w:ascii="Arial" w:hAnsi="Arial" w:cs="Arial"/>
          <w:i/>
          <w:iCs/>
          <w:sz w:val="20"/>
          <w:szCs w:val="20"/>
          <w:lang w:eastAsia="en-US"/>
        </w:rPr>
        <w:t xml:space="preserve">August 2023, </w:t>
      </w:r>
      <w:hyperlink r:id="rId18" w:history="1">
        <w:r w:rsidR="006C1BC0" w:rsidRPr="001A5A3C">
          <w:rPr>
            <w:rStyle w:val="Hyperlink"/>
            <w:rFonts w:ascii="Arial" w:hAnsi="Arial" w:cs="Arial"/>
            <w:i/>
            <w:iCs/>
            <w:sz w:val="20"/>
            <w:szCs w:val="20"/>
            <w:lang w:eastAsia="en-US"/>
          </w:rPr>
          <w:t>www.purpleguide.co.uk</w:t>
        </w:r>
      </w:hyperlink>
      <w:r w:rsidRPr="001A5A3C">
        <w:rPr>
          <w:rFonts w:ascii="Arial" w:hAnsi="Arial" w:cs="Arial"/>
          <w:i/>
          <w:iCs/>
          <w:sz w:val="20"/>
          <w:szCs w:val="20"/>
          <w:lang w:eastAsia="en-US"/>
        </w:rPr>
        <w:t>)</w:t>
      </w:r>
    </w:p>
    <w:p w14:paraId="150889E8" w14:textId="77777777" w:rsidR="00E5107C" w:rsidRPr="00AD426B" w:rsidRDefault="00E5107C" w:rsidP="00917D56">
      <w:pPr>
        <w:rPr>
          <w:sz w:val="20"/>
          <w:szCs w:val="20"/>
          <w:lang w:eastAsia="en-US"/>
        </w:rPr>
      </w:pPr>
    </w:p>
    <w:sectPr w:rsidR="00E5107C" w:rsidRPr="00AD426B" w:rsidSect="00B878AE">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8D9D" w14:textId="77777777" w:rsidR="00EA11FD" w:rsidRDefault="00EA11FD" w:rsidP="00755452">
      <w:r>
        <w:separator/>
      </w:r>
    </w:p>
  </w:endnote>
  <w:endnote w:type="continuationSeparator" w:id="0">
    <w:p w14:paraId="44708A44" w14:textId="77777777" w:rsidR="00EA11FD" w:rsidRDefault="00EA11FD" w:rsidP="0075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BEBD" w14:textId="77777777" w:rsidR="00C6565D" w:rsidRDefault="00C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1C6" w14:textId="3344B579" w:rsidR="00B878AE" w:rsidRPr="00B878AE" w:rsidRDefault="00B878AE">
    <w:pPr>
      <w:pStyle w:val="Footer"/>
      <w:rPr>
        <w:rFonts w:ascii="Arial" w:hAnsi="Arial" w:cs="Arial"/>
        <w:sz w:val="20"/>
        <w:szCs w:val="20"/>
      </w:rPr>
    </w:pPr>
    <w:r w:rsidRPr="00B878AE">
      <w:rPr>
        <w:rFonts w:ascii="Arial" w:hAnsi="Arial" w:cs="Arial"/>
        <w:sz w:val="20"/>
        <w:szCs w:val="20"/>
      </w:rPr>
      <w:t>EMP Template Version 11 – November 2023</w:t>
    </w:r>
  </w:p>
  <w:p w14:paraId="07DE32CE" w14:textId="77777777" w:rsidR="00755452" w:rsidRDefault="0075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069B" w14:textId="77777777" w:rsidR="00C6565D" w:rsidRDefault="00C6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12C3" w14:textId="77777777" w:rsidR="00EA11FD" w:rsidRDefault="00EA11FD" w:rsidP="00755452">
      <w:r>
        <w:separator/>
      </w:r>
    </w:p>
  </w:footnote>
  <w:footnote w:type="continuationSeparator" w:id="0">
    <w:p w14:paraId="0AC6D96C" w14:textId="77777777" w:rsidR="00EA11FD" w:rsidRDefault="00EA11FD" w:rsidP="0075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9626" w14:textId="77777777" w:rsidR="00C6565D" w:rsidRDefault="00C6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6ED" w14:textId="08A2C31F" w:rsidR="00C6565D" w:rsidRDefault="00C6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B3F2" w14:textId="77777777" w:rsidR="00C6565D" w:rsidRDefault="00C6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C36"/>
    <w:multiLevelType w:val="hybridMultilevel"/>
    <w:tmpl w:val="E05002B4"/>
    <w:lvl w:ilvl="0" w:tplc="ECDA265C">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584E"/>
    <w:multiLevelType w:val="hybridMultilevel"/>
    <w:tmpl w:val="E890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757A0F"/>
    <w:multiLevelType w:val="hybridMultilevel"/>
    <w:tmpl w:val="52C4AA1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16D3"/>
    <w:multiLevelType w:val="hybridMultilevel"/>
    <w:tmpl w:val="C77C9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24749"/>
    <w:multiLevelType w:val="hybridMultilevel"/>
    <w:tmpl w:val="EA8A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C7722"/>
    <w:multiLevelType w:val="multilevel"/>
    <w:tmpl w:val="457AB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72DD4"/>
    <w:multiLevelType w:val="hybridMultilevel"/>
    <w:tmpl w:val="F9C23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165EA"/>
    <w:multiLevelType w:val="hybridMultilevel"/>
    <w:tmpl w:val="1BB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D53DF"/>
    <w:multiLevelType w:val="hybridMultilevel"/>
    <w:tmpl w:val="72A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93026"/>
    <w:multiLevelType w:val="hybridMultilevel"/>
    <w:tmpl w:val="A1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1406F"/>
    <w:multiLevelType w:val="multilevel"/>
    <w:tmpl w:val="2C2033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7D7231"/>
    <w:multiLevelType w:val="hybridMultilevel"/>
    <w:tmpl w:val="3E9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135582">
    <w:abstractNumId w:val="1"/>
  </w:num>
  <w:num w:numId="2" w16cid:durableId="1128937361">
    <w:abstractNumId w:val="5"/>
  </w:num>
  <w:num w:numId="3" w16cid:durableId="1706713042">
    <w:abstractNumId w:val="9"/>
  </w:num>
  <w:num w:numId="4" w16cid:durableId="1059205215">
    <w:abstractNumId w:val="11"/>
  </w:num>
  <w:num w:numId="5" w16cid:durableId="2085646033">
    <w:abstractNumId w:val="0"/>
  </w:num>
  <w:num w:numId="6" w16cid:durableId="582030770">
    <w:abstractNumId w:val="2"/>
  </w:num>
  <w:num w:numId="7" w16cid:durableId="71589104">
    <w:abstractNumId w:val="6"/>
  </w:num>
  <w:num w:numId="8" w16cid:durableId="311906303">
    <w:abstractNumId w:val="8"/>
  </w:num>
  <w:num w:numId="9" w16cid:durableId="203639818">
    <w:abstractNumId w:val="10"/>
  </w:num>
  <w:num w:numId="10" w16cid:durableId="1771194307">
    <w:abstractNumId w:val="4"/>
  </w:num>
  <w:num w:numId="11" w16cid:durableId="2027907157">
    <w:abstractNumId w:val="7"/>
  </w:num>
  <w:num w:numId="12" w16cid:durableId="95108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5"/>
    <w:rsid w:val="000030AE"/>
    <w:rsid w:val="000107FA"/>
    <w:rsid w:val="00013271"/>
    <w:rsid w:val="000247AF"/>
    <w:rsid w:val="00030E54"/>
    <w:rsid w:val="00033257"/>
    <w:rsid w:val="000343B7"/>
    <w:rsid w:val="00035C9B"/>
    <w:rsid w:val="000362F3"/>
    <w:rsid w:val="000404A7"/>
    <w:rsid w:val="00046322"/>
    <w:rsid w:val="0004677E"/>
    <w:rsid w:val="000470D3"/>
    <w:rsid w:val="000503CB"/>
    <w:rsid w:val="00057468"/>
    <w:rsid w:val="0006193E"/>
    <w:rsid w:val="00061B67"/>
    <w:rsid w:val="00072B05"/>
    <w:rsid w:val="00080057"/>
    <w:rsid w:val="00081201"/>
    <w:rsid w:val="000856E4"/>
    <w:rsid w:val="000900A0"/>
    <w:rsid w:val="00094535"/>
    <w:rsid w:val="00095320"/>
    <w:rsid w:val="000970E4"/>
    <w:rsid w:val="000A6362"/>
    <w:rsid w:val="000A716A"/>
    <w:rsid w:val="000C0DB5"/>
    <w:rsid w:val="000C0F0F"/>
    <w:rsid w:val="000D40A9"/>
    <w:rsid w:val="000D5E6B"/>
    <w:rsid w:val="000D6FC0"/>
    <w:rsid w:val="000D75ED"/>
    <w:rsid w:val="000E17F1"/>
    <w:rsid w:val="000E1C2E"/>
    <w:rsid w:val="000E2AFD"/>
    <w:rsid w:val="000F0B97"/>
    <w:rsid w:val="000F2E2A"/>
    <w:rsid w:val="000F76A8"/>
    <w:rsid w:val="00105F20"/>
    <w:rsid w:val="00117FFE"/>
    <w:rsid w:val="001345C3"/>
    <w:rsid w:val="00140E92"/>
    <w:rsid w:val="00144F72"/>
    <w:rsid w:val="0016005E"/>
    <w:rsid w:val="0016194D"/>
    <w:rsid w:val="00166B54"/>
    <w:rsid w:val="00181627"/>
    <w:rsid w:val="00183570"/>
    <w:rsid w:val="001A4D5D"/>
    <w:rsid w:val="001A5A3C"/>
    <w:rsid w:val="001A6F0F"/>
    <w:rsid w:val="001B37F4"/>
    <w:rsid w:val="001B3DF1"/>
    <w:rsid w:val="001B76B8"/>
    <w:rsid w:val="001C19C7"/>
    <w:rsid w:val="001C50D6"/>
    <w:rsid w:val="001D5F28"/>
    <w:rsid w:val="001E0D48"/>
    <w:rsid w:val="001E41A4"/>
    <w:rsid w:val="001E702A"/>
    <w:rsid w:val="00227D4B"/>
    <w:rsid w:val="00244A4A"/>
    <w:rsid w:val="00250A6A"/>
    <w:rsid w:val="00250E40"/>
    <w:rsid w:val="00253109"/>
    <w:rsid w:val="002651BC"/>
    <w:rsid w:val="00265B22"/>
    <w:rsid w:val="00267752"/>
    <w:rsid w:val="00275FDE"/>
    <w:rsid w:val="002764AE"/>
    <w:rsid w:val="00276905"/>
    <w:rsid w:val="00283C4E"/>
    <w:rsid w:val="0029370E"/>
    <w:rsid w:val="002B319E"/>
    <w:rsid w:val="002B439A"/>
    <w:rsid w:val="002F0519"/>
    <w:rsid w:val="00300442"/>
    <w:rsid w:val="003055DC"/>
    <w:rsid w:val="003101F5"/>
    <w:rsid w:val="003103FA"/>
    <w:rsid w:val="00332326"/>
    <w:rsid w:val="003346D7"/>
    <w:rsid w:val="0033497F"/>
    <w:rsid w:val="00335EB3"/>
    <w:rsid w:val="003449A0"/>
    <w:rsid w:val="003626DA"/>
    <w:rsid w:val="00364C42"/>
    <w:rsid w:val="0037144F"/>
    <w:rsid w:val="003734AF"/>
    <w:rsid w:val="00373F9F"/>
    <w:rsid w:val="00381EB0"/>
    <w:rsid w:val="003853FF"/>
    <w:rsid w:val="003862DA"/>
    <w:rsid w:val="003A2723"/>
    <w:rsid w:val="003B0653"/>
    <w:rsid w:val="003C7A86"/>
    <w:rsid w:val="003D3863"/>
    <w:rsid w:val="003E1808"/>
    <w:rsid w:val="003E3E11"/>
    <w:rsid w:val="00420E6E"/>
    <w:rsid w:val="004232EB"/>
    <w:rsid w:val="004327D5"/>
    <w:rsid w:val="00434E54"/>
    <w:rsid w:val="00442CAD"/>
    <w:rsid w:val="0044645E"/>
    <w:rsid w:val="00446EFD"/>
    <w:rsid w:val="00447BD9"/>
    <w:rsid w:val="00456E73"/>
    <w:rsid w:val="00464DBC"/>
    <w:rsid w:val="00466926"/>
    <w:rsid w:val="004702D0"/>
    <w:rsid w:val="00477110"/>
    <w:rsid w:val="0049525F"/>
    <w:rsid w:val="004962CB"/>
    <w:rsid w:val="004A10DC"/>
    <w:rsid w:val="004A7F09"/>
    <w:rsid w:val="004B7271"/>
    <w:rsid w:val="004D0BE0"/>
    <w:rsid w:val="004D520E"/>
    <w:rsid w:val="004E4B78"/>
    <w:rsid w:val="004E7558"/>
    <w:rsid w:val="004F3555"/>
    <w:rsid w:val="00500F22"/>
    <w:rsid w:val="00507474"/>
    <w:rsid w:val="00511216"/>
    <w:rsid w:val="00523F17"/>
    <w:rsid w:val="00524271"/>
    <w:rsid w:val="00527D97"/>
    <w:rsid w:val="00540A92"/>
    <w:rsid w:val="00550C1D"/>
    <w:rsid w:val="00552398"/>
    <w:rsid w:val="00555A1A"/>
    <w:rsid w:val="00556926"/>
    <w:rsid w:val="00556CCB"/>
    <w:rsid w:val="005606FA"/>
    <w:rsid w:val="00561A6B"/>
    <w:rsid w:val="00566B35"/>
    <w:rsid w:val="00567012"/>
    <w:rsid w:val="00570CA6"/>
    <w:rsid w:val="00571870"/>
    <w:rsid w:val="0058478F"/>
    <w:rsid w:val="00584881"/>
    <w:rsid w:val="005867DE"/>
    <w:rsid w:val="00591C70"/>
    <w:rsid w:val="00595E9B"/>
    <w:rsid w:val="005B0C74"/>
    <w:rsid w:val="005B3059"/>
    <w:rsid w:val="005B3CE8"/>
    <w:rsid w:val="005B5318"/>
    <w:rsid w:val="005C26B6"/>
    <w:rsid w:val="005D12E4"/>
    <w:rsid w:val="005D1460"/>
    <w:rsid w:val="005F708F"/>
    <w:rsid w:val="00602905"/>
    <w:rsid w:val="00604DB1"/>
    <w:rsid w:val="00610581"/>
    <w:rsid w:val="00616273"/>
    <w:rsid w:val="00621685"/>
    <w:rsid w:val="00624A76"/>
    <w:rsid w:val="006305C8"/>
    <w:rsid w:val="00632A77"/>
    <w:rsid w:val="006339E3"/>
    <w:rsid w:val="00633F10"/>
    <w:rsid w:val="006353E3"/>
    <w:rsid w:val="00642CB8"/>
    <w:rsid w:val="00645701"/>
    <w:rsid w:val="00646D1C"/>
    <w:rsid w:val="0065102C"/>
    <w:rsid w:val="006617CC"/>
    <w:rsid w:val="006914CC"/>
    <w:rsid w:val="006A5AF9"/>
    <w:rsid w:val="006C0187"/>
    <w:rsid w:val="006C1BC0"/>
    <w:rsid w:val="006C709C"/>
    <w:rsid w:val="006F0C44"/>
    <w:rsid w:val="006F617D"/>
    <w:rsid w:val="00701554"/>
    <w:rsid w:val="00714A7D"/>
    <w:rsid w:val="00734B5A"/>
    <w:rsid w:val="00736AF4"/>
    <w:rsid w:val="00741CEE"/>
    <w:rsid w:val="00743931"/>
    <w:rsid w:val="0074529D"/>
    <w:rsid w:val="007548CF"/>
    <w:rsid w:val="00755452"/>
    <w:rsid w:val="007561B0"/>
    <w:rsid w:val="007561E3"/>
    <w:rsid w:val="00765AAC"/>
    <w:rsid w:val="00771728"/>
    <w:rsid w:val="00771BCF"/>
    <w:rsid w:val="00777DDA"/>
    <w:rsid w:val="007802E2"/>
    <w:rsid w:val="00780901"/>
    <w:rsid w:val="00780A3F"/>
    <w:rsid w:val="007A0284"/>
    <w:rsid w:val="007A0D40"/>
    <w:rsid w:val="007B371B"/>
    <w:rsid w:val="007C4E59"/>
    <w:rsid w:val="007D13C7"/>
    <w:rsid w:val="007E0736"/>
    <w:rsid w:val="007E1079"/>
    <w:rsid w:val="007E4D2F"/>
    <w:rsid w:val="007E58E4"/>
    <w:rsid w:val="007F2A05"/>
    <w:rsid w:val="007F4254"/>
    <w:rsid w:val="007F59AE"/>
    <w:rsid w:val="007F72E0"/>
    <w:rsid w:val="00801CA4"/>
    <w:rsid w:val="00801E4C"/>
    <w:rsid w:val="0083155C"/>
    <w:rsid w:val="008353DC"/>
    <w:rsid w:val="00841CB9"/>
    <w:rsid w:val="00850229"/>
    <w:rsid w:val="00853341"/>
    <w:rsid w:val="00856E3E"/>
    <w:rsid w:val="00857DC3"/>
    <w:rsid w:val="008843CD"/>
    <w:rsid w:val="00884A51"/>
    <w:rsid w:val="00886EE6"/>
    <w:rsid w:val="008A1A31"/>
    <w:rsid w:val="008A479A"/>
    <w:rsid w:val="008B13E3"/>
    <w:rsid w:val="008C6B7F"/>
    <w:rsid w:val="008F4C73"/>
    <w:rsid w:val="009050DF"/>
    <w:rsid w:val="009076F8"/>
    <w:rsid w:val="00915BDA"/>
    <w:rsid w:val="00917D56"/>
    <w:rsid w:val="00935D22"/>
    <w:rsid w:val="009441BB"/>
    <w:rsid w:val="009452FA"/>
    <w:rsid w:val="0094735D"/>
    <w:rsid w:val="00952C37"/>
    <w:rsid w:val="00953165"/>
    <w:rsid w:val="009575D5"/>
    <w:rsid w:val="00975274"/>
    <w:rsid w:val="009759AB"/>
    <w:rsid w:val="00977450"/>
    <w:rsid w:val="009777A2"/>
    <w:rsid w:val="00984817"/>
    <w:rsid w:val="00986763"/>
    <w:rsid w:val="0099067F"/>
    <w:rsid w:val="009B3261"/>
    <w:rsid w:val="009C0233"/>
    <w:rsid w:val="009C3A34"/>
    <w:rsid w:val="009D2BC8"/>
    <w:rsid w:val="009D564D"/>
    <w:rsid w:val="009E4BBE"/>
    <w:rsid w:val="009E7CBE"/>
    <w:rsid w:val="00A02B6F"/>
    <w:rsid w:val="00A1093F"/>
    <w:rsid w:val="00A10AEF"/>
    <w:rsid w:val="00A1136F"/>
    <w:rsid w:val="00A13632"/>
    <w:rsid w:val="00A21020"/>
    <w:rsid w:val="00A213AD"/>
    <w:rsid w:val="00A24677"/>
    <w:rsid w:val="00A30723"/>
    <w:rsid w:val="00A3318B"/>
    <w:rsid w:val="00A34C7C"/>
    <w:rsid w:val="00A37C2A"/>
    <w:rsid w:val="00A432BC"/>
    <w:rsid w:val="00A652EE"/>
    <w:rsid w:val="00A65E82"/>
    <w:rsid w:val="00A712D9"/>
    <w:rsid w:val="00A819E1"/>
    <w:rsid w:val="00A822F6"/>
    <w:rsid w:val="00A84666"/>
    <w:rsid w:val="00A91519"/>
    <w:rsid w:val="00AA185B"/>
    <w:rsid w:val="00AA2DB2"/>
    <w:rsid w:val="00AC6816"/>
    <w:rsid w:val="00AD0994"/>
    <w:rsid w:val="00AD426B"/>
    <w:rsid w:val="00AD5508"/>
    <w:rsid w:val="00AE4516"/>
    <w:rsid w:val="00AE4BCF"/>
    <w:rsid w:val="00AE54CC"/>
    <w:rsid w:val="00AF5020"/>
    <w:rsid w:val="00AF5537"/>
    <w:rsid w:val="00B33F1B"/>
    <w:rsid w:val="00B53A59"/>
    <w:rsid w:val="00B629E1"/>
    <w:rsid w:val="00B66315"/>
    <w:rsid w:val="00B718DB"/>
    <w:rsid w:val="00B77F76"/>
    <w:rsid w:val="00B813E5"/>
    <w:rsid w:val="00B83A06"/>
    <w:rsid w:val="00B878AE"/>
    <w:rsid w:val="00B923B0"/>
    <w:rsid w:val="00B95CB9"/>
    <w:rsid w:val="00BA21DD"/>
    <w:rsid w:val="00BA2B19"/>
    <w:rsid w:val="00BA72A4"/>
    <w:rsid w:val="00BB64B4"/>
    <w:rsid w:val="00BC02E3"/>
    <w:rsid w:val="00BC122C"/>
    <w:rsid w:val="00BC1870"/>
    <w:rsid w:val="00BC5527"/>
    <w:rsid w:val="00BF4728"/>
    <w:rsid w:val="00BF4E70"/>
    <w:rsid w:val="00C06CCB"/>
    <w:rsid w:val="00C21592"/>
    <w:rsid w:val="00C33936"/>
    <w:rsid w:val="00C36D87"/>
    <w:rsid w:val="00C506E9"/>
    <w:rsid w:val="00C52AC8"/>
    <w:rsid w:val="00C52E1C"/>
    <w:rsid w:val="00C5482F"/>
    <w:rsid w:val="00C65634"/>
    <w:rsid w:val="00C6565D"/>
    <w:rsid w:val="00C730C7"/>
    <w:rsid w:val="00C80E90"/>
    <w:rsid w:val="00C90A15"/>
    <w:rsid w:val="00C93625"/>
    <w:rsid w:val="00C9515D"/>
    <w:rsid w:val="00C978C5"/>
    <w:rsid w:val="00CC5773"/>
    <w:rsid w:val="00CC7530"/>
    <w:rsid w:val="00CD1144"/>
    <w:rsid w:val="00CD7A24"/>
    <w:rsid w:val="00CE0F31"/>
    <w:rsid w:val="00CE12D8"/>
    <w:rsid w:val="00CE603B"/>
    <w:rsid w:val="00CF5D6C"/>
    <w:rsid w:val="00CF7B38"/>
    <w:rsid w:val="00D03F53"/>
    <w:rsid w:val="00D172EE"/>
    <w:rsid w:val="00D409FD"/>
    <w:rsid w:val="00D469F4"/>
    <w:rsid w:val="00D475E5"/>
    <w:rsid w:val="00D526FC"/>
    <w:rsid w:val="00D6141D"/>
    <w:rsid w:val="00D76FEE"/>
    <w:rsid w:val="00D770D4"/>
    <w:rsid w:val="00D834FC"/>
    <w:rsid w:val="00D87C41"/>
    <w:rsid w:val="00D9062F"/>
    <w:rsid w:val="00D947CC"/>
    <w:rsid w:val="00D9541D"/>
    <w:rsid w:val="00DA05DA"/>
    <w:rsid w:val="00DA34A6"/>
    <w:rsid w:val="00DB0ED3"/>
    <w:rsid w:val="00DB24E7"/>
    <w:rsid w:val="00DB518B"/>
    <w:rsid w:val="00DD557D"/>
    <w:rsid w:val="00DD5FB5"/>
    <w:rsid w:val="00DE01DE"/>
    <w:rsid w:val="00DF15ED"/>
    <w:rsid w:val="00DF244C"/>
    <w:rsid w:val="00DF74B6"/>
    <w:rsid w:val="00DF7A8F"/>
    <w:rsid w:val="00E01B79"/>
    <w:rsid w:val="00E1389D"/>
    <w:rsid w:val="00E14C54"/>
    <w:rsid w:val="00E154AB"/>
    <w:rsid w:val="00E157CE"/>
    <w:rsid w:val="00E21C36"/>
    <w:rsid w:val="00E244B5"/>
    <w:rsid w:val="00E36E30"/>
    <w:rsid w:val="00E41524"/>
    <w:rsid w:val="00E461AB"/>
    <w:rsid w:val="00E50060"/>
    <w:rsid w:val="00E5107C"/>
    <w:rsid w:val="00E55A7A"/>
    <w:rsid w:val="00E6124E"/>
    <w:rsid w:val="00E745EF"/>
    <w:rsid w:val="00E80B80"/>
    <w:rsid w:val="00E81330"/>
    <w:rsid w:val="00EA023E"/>
    <w:rsid w:val="00EA11FD"/>
    <w:rsid w:val="00EA1214"/>
    <w:rsid w:val="00EA4634"/>
    <w:rsid w:val="00EB0DD8"/>
    <w:rsid w:val="00EB1FD5"/>
    <w:rsid w:val="00EB3386"/>
    <w:rsid w:val="00EC0605"/>
    <w:rsid w:val="00EC1F91"/>
    <w:rsid w:val="00EC70A3"/>
    <w:rsid w:val="00EE2074"/>
    <w:rsid w:val="00EF6FCF"/>
    <w:rsid w:val="00F078BE"/>
    <w:rsid w:val="00F13084"/>
    <w:rsid w:val="00F161A3"/>
    <w:rsid w:val="00F17E34"/>
    <w:rsid w:val="00F27D4C"/>
    <w:rsid w:val="00F338FC"/>
    <w:rsid w:val="00F36E6F"/>
    <w:rsid w:val="00F40644"/>
    <w:rsid w:val="00F419D0"/>
    <w:rsid w:val="00F45B14"/>
    <w:rsid w:val="00F51B2E"/>
    <w:rsid w:val="00F57B10"/>
    <w:rsid w:val="00F642D9"/>
    <w:rsid w:val="00F6490C"/>
    <w:rsid w:val="00F70767"/>
    <w:rsid w:val="00F73CA2"/>
    <w:rsid w:val="00F74404"/>
    <w:rsid w:val="00F800F4"/>
    <w:rsid w:val="00F82936"/>
    <w:rsid w:val="00F924F9"/>
    <w:rsid w:val="00F9272F"/>
    <w:rsid w:val="00F947F7"/>
    <w:rsid w:val="00F94ECB"/>
    <w:rsid w:val="00FA1D05"/>
    <w:rsid w:val="00FA320E"/>
    <w:rsid w:val="00FA5A4B"/>
    <w:rsid w:val="00FA616D"/>
    <w:rsid w:val="00FB798F"/>
    <w:rsid w:val="00FC4210"/>
    <w:rsid w:val="00FD1234"/>
    <w:rsid w:val="00FD419D"/>
    <w:rsid w:val="00FD606C"/>
    <w:rsid w:val="00FE18B8"/>
    <w:rsid w:val="00FE1FCA"/>
    <w:rsid w:val="00FE6DC0"/>
    <w:rsid w:val="00FF379A"/>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6A19"/>
  <w15:chartTrackingRefBased/>
  <w15:docId w15:val="{73E75AFF-DFCA-4D77-810F-CA57FEE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B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244B5"/>
    <w:pPr>
      <w:keepNext/>
      <w:keepLines/>
      <w:spacing w:before="240" w:line="259" w:lineRule="auto"/>
      <w:outlineLvl w:val="0"/>
    </w:pPr>
    <w:rPr>
      <w:rFonts w:ascii="Arial" w:hAnsi="Arial"/>
      <w:b/>
      <w:color w:val="000000"/>
      <w:sz w:val="28"/>
      <w:szCs w:val="32"/>
      <w:lang w:eastAsia="en-US"/>
    </w:rPr>
  </w:style>
  <w:style w:type="paragraph" w:styleId="Heading2">
    <w:name w:val="heading 2"/>
    <w:basedOn w:val="Normal"/>
    <w:next w:val="Normal"/>
    <w:link w:val="Heading2Char"/>
    <w:uiPriority w:val="9"/>
    <w:unhideWhenUsed/>
    <w:qFormat/>
    <w:rsid w:val="006353E3"/>
    <w:pPr>
      <w:keepNext/>
      <w:keepLines/>
      <w:spacing w:before="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B5"/>
    <w:rPr>
      <w:rFonts w:ascii="Arial" w:eastAsia="Times New Roman" w:hAnsi="Arial" w:cs="Times New Roman"/>
      <w:b/>
      <w:color w:val="000000"/>
      <w:sz w:val="28"/>
      <w:szCs w:val="32"/>
    </w:rPr>
  </w:style>
  <w:style w:type="paragraph" w:customStyle="1" w:styleId="Pa5">
    <w:name w:val="Pa5"/>
    <w:basedOn w:val="Normal"/>
    <w:next w:val="Normal"/>
    <w:rsid w:val="00E244B5"/>
    <w:pPr>
      <w:autoSpaceDE w:val="0"/>
      <w:autoSpaceDN w:val="0"/>
      <w:adjustRightInd w:val="0"/>
      <w:spacing w:line="201" w:lineRule="atLeast"/>
    </w:pPr>
    <w:rPr>
      <w:rFonts w:ascii="Helvetica 45 Light" w:hAnsi="Helvetica 45 Light"/>
    </w:rPr>
  </w:style>
  <w:style w:type="character" w:styleId="Hyperlink">
    <w:name w:val="Hyperlink"/>
    <w:uiPriority w:val="99"/>
    <w:rsid w:val="00E244B5"/>
    <w:rPr>
      <w:color w:val="0000FF"/>
      <w:u w:val="single"/>
    </w:rPr>
  </w:style>
  <w:style w:type="character" w:styleId="FollowedHyperlink">
    <w:name w:val="FollowedHyperlink"/>
    <w:rsid w:val="00E244B5"/>
    <w:rPr>
      <w:color w:val="800080"/>
      <w:u w:val="single"/>
    </w:rPr>
  </w:style>
  <w:style w:type="paragraph" w:styleId="Header">
    <w:name w:val="header"/>
    <w:basedOn w:val="Normal"/>
    <w:link w:val="HeaderChar"/>
    <w:rsid w:val="00E244B5"/>
    <w:pPr>
      <w:tabs>
        <w:tab w:val="center" w:pos="4513"/>
        <w:tab w:val="right" w:pos="9026"/>
      </w:tabs>
    </w:pPr>
  </w:style>
  <w:style w:type="character" w:customStyle="1" w:styleId="HeaderChar">
    <w:name w:val="Header Char"/>
    <w:basedOn w:val="DefaultParagraphFont"/>
    <w:link w:val="Header"/>
    <w:rsid w:val="00E244B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244B5"/>
    <w:pPr>
      <w:tabs>
        <w:tab w:val="center" w:pos="4513"/>
        <w:tab w:val="right" w:pos="9026"/>
      </w:tabs>
    </w:pPr>
  </w:style>
  <w:style w:type="character" w:customStyle="1" w:styleId="FooterChar">
    <w:name w:val="Footer Char"/>
    <w:basedOn w:val="DefaultParagraphFont"/>
    <w:link w:val="Footer"/>
    <w:uiPriority w:val="99"/>
    <w:rsid w:val="00E244B5"/>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E244B5"/>
    <w:rPr>
      <w:rFonts w:ascii="Tahoma" w:hAnsi="Tahoma" w:cs="Tahoma"/>
      <w:sz w:val="16"/>
      <w:szCs w:val="16"/>
    </w:rPr>
  </w:style>
  <w:style w:type="character" w:customStyle="1" w:styleId="BalloonTextChar">
    <w:name w:val="Balloon Text Char"/>
    <w:basedOn w:val="DefaultParagraphFont"/>
    <w:link w:val="BalloonText"/>
    <w:rsid w:val="00E244B5"/>
    <w:rPr>
      <w:rFonts w:ascii="Tahoma" w:eastAsia="Times New Roman" w:hAnsi="Tahoma" w:cs="Tahoma"/>
      <w:sz w:val="16"/>
      <w:szCs w:val="16"/>
      <w:lang w:eastAsia="en-GB"/>
    </w:rPr>
  </w:style>
  <w:style w:type="table" w:styleId="TableGrid">
    <w:name w:val="Table Grid"/>
    <w:basedOn w:val="TableNormal"/>
    <w:uiPriority w:val="39"/>
    <w:rsid w:val="00E244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4B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244B5"/>
    <w:pPr>
      <w:spacing w:before="100" w:beforeAutospacing="1" w:after="100" w:afterAutospacing="1"/>
    </w:pPr>
  </w:style>
  <w:style w:type="paragraph" w:styleId="TOCHeading">
    <w:name w:val="TOC Heading"/>
    <w:basedOn w:val="Heading1"/>
    <w:next w:val="Normal"/>
    <w:uiPriority w:val="39"/>
    <w:unhideWhenUsed/>
    <w:qFormat/>
    <w:rsid w:val="00E244B5"/>
    <w:pPr>
      <w:outlineLvl w:val="9"/>
    </w:pPr>
    <w:rPr>
      <w:rFonts w:ascii="Calibri Light" w:hAnsi="Calibri Light"/>
      <w:b w:val="0"/>
      <w:color w:val="2F5496"/>
      <w:sz w:val="32"/>
      <w:lang w:val="en-US"/>
    </w:rPr>
  </w:style>
  <w:style w:type="paragraph" w:styleId="TOC1">
    <w:name w:val="toc 1"/>
    <w:basedOn w:val="Normal"/>
    <w:next w:val="Normal"/>
    <w:autoRedefine/>
    <w:uiPriority w:val="39"/>
    <w:rsid w:val="00E244B5"/>
    <w:pPr>
      <w:spacing w:before="120"/>
    </w:pPr>
    <w:rPr>
      <w:rFonts w:asciiTheme="minorHAnsi" w:hAnsiTheme="minorHAnsi" w:cstheme="minorHAnsi"/>
      <w:b/>
      <w:bCs/>
      <w:i/>
      <w:iCs/>
    </w:rPr>
  </w:style>
  <w:style w:type="paragraph" w:styleId="TOC2">
    <w:name w:val="toc 2"/>
    <w:basedOn w:val="Normal"/>
    <w:next w:val="Normal"/>
    <w:autoRedefine/>
    <w:uiPriority w:val="39"/>
    <w:rsid w:val="00E244B5"/>
    <w:pPr>
      <w:spacing w:before="120"/>
      <w:ind w:left="240"/>
    </w:pPr>
    <w:rPr>
      <w:rFonts w:asciiTheme="minorHAnsi" w:hAnsiTheme="minorHAnsi" w:cstheme="minorHAnsi"/>
      <w:b/>
      <w:bCs/>
      <w:sz w:val="22"/>
      <w:szCs w:val="22"/>
    </w:rPr>
  </w:style>
  <w:style w:type="paragraph" w:styleId="TOC3">
    <w:name w:val="toc 3"/>
    <w:basedOn w:val="Normal"/>
    <w:next w:val="Normal"/>
    <w:autoRedefine/>
    <w:rsid w:val="00E244B5"/>
    <w:pPr>
      <w:ind w:left="480"/>
    </w:pPr>
    <w:rPr>
      <w:rFonts w:asciiTheme="minorHAnsi" w:hAnsiTheme="minorHAnsi" w:cstheme="minorHAnsi"/>
      <w:sz w:val="20"/>
      <w:szCs w:val="20"/>
    </w:rPr>
  </w:style>
  <w:style w:type="paragraph" w:styleId="TOC4">
    <w:name w:val="toc 4"/>
    <w:basedOn w:val="Normal"/>
    <w:next w:val="Normal"/>
    <w:autoRedefine/>
    <w:rsid w:val="00E244B5"/>
    <w:pPr>
      <w:ind w:left="720"/>
    </w:pPr>
    <w:rPr>
      <w:rFonts w:asciiTheme="minorHAnsi" w:hAnsiTheme="minorHAnsi" w:cstheme="minorHAnsi"/>
      <w:sz w:val="20"/>
      <w:szCs w:val="20"/>
    </w:rPr>
  </w:style>
  <w:style w:type="paragraph" w:styleId="TOC5">
    <w:name w:val="toc 5"/>
    <w:basedOn w:val="Normal"/>
    <w:next w:val="Normal"/>
    <w:autoRedefine/>
    <w:rsid w:val="00E244B5"/>
    <w:pPr>
      <w:ind w:left="960"/>
    </w:pPr>
    <w:rPr>
      <w:rFonts w:asciiTheme="minorHAnsi" w:hAnsiTheme="minorHAnsi" w:cstheme="minorHAnsi"/>
      <w:sz w:val="20"/>
      <w:szCs w:val="20"/>
    </w:rPr>
  </w:style>
  <w:style w:type="paragraph" w:styleId="TOC6">
    <w:name w:val="toc 6"/>
    <w:basedOn w:val="Normal"/>
    <w:next w:val="Normal"/>
    <w:autoRedefine/>
    <w:rsid w:val="00E244B5"/>
    <w:pPr>
      <w:ind w:left="1200"/>
    </w:pPr>
    <w:rPr>
      <w:rFonts w:asciiTheme="minorHAnsi" w:hAnsiTheme="minorHAnsi" w:cstheme="minorHAnsi"/>
      <w:sz w:val="20"/>
      <w:szCs w:val="20"/>
    </w:rPr>
  </w:style>
  <w:style w:type="paragraph" w:styleId="TOC7">
    <w:name w:val="toc 7"/>
    <w:basedOn w:val="Normal"/>
    <w:next w:val="Normal"/>
    <w:autoRedefine/>
    <w:rsid w:val="00E244B5"/>
    <w:pPr>
      <w:ind w:left="1440"/>
    </w:pPr>
    <w:rPr>
      <w:rFonts w:asciiTheme="minorHAnsi" w:hAnsiTheme="minorHAnsi" w:cstheme="minorHAnsi"/>
      <w:sz w:val="20"/>
      <w:szCs w:val="20"/>
    </w:rPr>
  </w:style>
  <w:style w:type="paragraph" w:styleId="TOC8">
    <w:name w:val="toc 8"/>
    <w:basedOn w:val="Normal"/>
    <w:next w:val="Normal"/>
    <w:autoRedefine/>
    <w:rsid w:val="00E244B5"/>
    <w:pPr>
      <w:ind w:left="1680"/>
    </w:pPr>
    <w:rPr>
      <w:rFonts w:asciiTheme="minorHAnsi" w:hAnsiTheme="minorHAnsi" w:cstheme="minorHAnsi"/>
      <w:sz w:val="20"/>
      <w:szCs w:val="20"/>
    </w:rPr>
  </w:style>
  <w:style w:type="paragraph" w:styleId="TOC9">
    <w:name w:val="toc 9"/>
    <w:basedOn w:val="Normal"/>
    <w:next w:val="Normal"/>
    <w:autoRedefine/>
    <w:rsid w:val="00E244B5"/>
    <w:pPr>
      <w:ind w:left="1920"/>
    </w:pPr>
    <w:rPr>
      <w:rFonts w:asciiTheme="minorHAnsi" w:hAnsiTheme="minorHAnsi" w:cstheme="minorHAnsi"/>
      <w:sz w:val="20"/>
      <w:szCs w:val="20"/>
    </w:rPr>
  </w:style>
  <w:style w:type="character" w:styleId="SubtleEmphasis">
    <w:name w:val="Subtle Emphasis"/>
    <w:basedOn w:val="DefaultParagraphFont"/>
    <w:uiPriority w:val="19"/>
    <w:qFormat/>
    <w:rsid w:val="00E244B5"/>
    <w:rPr>
      <w:i/>
      <w:iCs/>
      <w:color w:val="404040" w:themeColor="text1" w:themeTint="BF"/>
    </w:rPr>
  </w:style>
  <w:style w:type="paragraph" w:styleId="Title">
    <w:name w:val="Title"/>
    <w:basedOn w:val="Normal"/>
    <w:next w:val="Normal"/>
    <w:link w:val="TitleChar"/>
    <w:qFormat/>
    <w:rsid w:val="00E244B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44B5"/>
    <w:rPr>
      <w:rFonts w:asciiTheme="majorHAnsi" w:eastAsiaTheme="majorEastAsia" w:hAnsiTheme="majorHAnsi" w:cstheme="majorBidi"/>
      <w:b/>
      <w:bCs/>
      <w:kern w:val="28"/>
      <w:sz w:val="32"/>
      <w:szCs w:val="32"/>
      <w:lang w:eastAsia="en-GB"/>
    </w:rPr>
  </w:style>
  <w:style w:type="character" w:customStyle="1" w:styleId="Heading2Char">
    <w:name w:val="Heading 2 Char"/>
    <w:basedOn w:val="DefaultParagraphFont"/>
    <w:link w:val="Heading2"/>
    <w:uiPriority w:val="9"/>
    <w:rsid w:val="006353E3"/>
    <w:rPr>
      <w:rFonts w:ascii="Arial" w:eastAsiaTheme="majorEastAsia" w:hAnsi="Arial" w:cstheme="majorBidi"/>
      <w:b/>
      <w:szCs w:val="26"/>
      <w:lang w:eastAsia="en-GB"/>
    </w:rPr>
  </w:style>
  <w:style w:type="character" w:styleId="UnresolvedMention">
    <w:name w:val="Unresolved Mention"/>
    <w:basedOn w:val="DefaultParagraphFont"/>
    <w:uiPriority w:val="99"/>
    <w:semiHidden/>
    <w:unhideWhenUsed/>
    <w:rsid w:val="00E157CE"/>
    <w:rPr>
      <w:color w:val="605E5C"/>
      <w:shd w:val="clear" w:color="auto" w:fill="E1DFDD"/>
    </w:rPr>
  </w:style>
  <w:style w:type="paragraph" w:styleId="ListParagraph">
    <w:name w:val="List Paragraph"/>
    <w:basedOn w:val="Normal"/>
    <w:uiPriority w:val="34"/>
    <w:qFormat/>
    <w:rsid w:val="0049525F"/>
    <w:pPr>
      <w:ind w:left="720"/>
      <w:contextualSpacing/>
    </w:pPr>
  </w:style>
  <w:style w:type="character" w:styleId="Strong">
    <w:name w:val="Strong"/>
    <w:basedOn w:val="DefaultParagraphFont"/>
    <w:uiPriority w:val="22"/>
    <w:qFormat/>
    <w:rsid w:val="00244A4A"/>
    <w:rPr>
      <w:b/>
      <w:bCs/>
    </w:rPr>
  </w:style>
  <w:style w:type="character" w:styleId="Emphasis">
    <w:name w:val="Emphasis"/>
    <w:basedOn w:val="DefaultParagraphFont"/>
    <w:uiPriority w:val="20"/>
    <w:qFormat/>
    <w:rsid w:val="00244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680">
      <w:bodyDiv w:val="1"/>
      <w:marLeft w:val="0"/>
      <w:marRight w:val="0"/>
      <w:marTop w:val="0"/>
      <w:marBottom w:val="0"/>
      <w:divBdr>
        <w:top w:val="none" w:sz="0" w:space="0" w:color="auto"/>
        <w:left w:val="none" w:sz="0" w:space="0" w:color="auto"/>
        <w:bottom w:val="none" w:sz="0" w:space="0" w:color="auto"/>
        <w:right w:val="none" w:sz="0" w:space="0" w:color="auto"/>
      </w:divBdr>
    </w:div>
    <w:div w:id="894043567">
      <w:bodyDiv w:val="1"/>
      <w:marLeft w:val="0"/>
      <w:marRight w:val="0"/>
      <w:marTop w:val="0"/>
      <w:marBottom w:val="0"/>
      <w:divBdr>
        <w:top w:val="none" w:sz="0" w:space="0" w:color="auto"/>
        <w:left w:val="none" w:sz="0" w:space="0" w:color="auto"/>
        <w:bottom w:val="none" w:sz="0" w:space="0" w:color="auto"/>
        <w:right w:val="none" w:sz="0" w:space="0" w:color="auto"/>
      </w:divBdr>
    </w:div>
    <w:div w:id="1366298240">
      <w:bodyDiv w:val="1"/>
      <w:marLeft w:val="0"/>
      <w:marRight w:val="0"/>
      <w:marTop w:val="0"/>
      <w:marBottom w:val="0"/>
      <w:divBdr>
        <w:top w:val="none" w:sz="0" w:space="0" w:color="auto"/>
        <w:left w:val="none" w:sz="0" w:space="0" w:color="auto"/>
        <w:bottom w:val="none" w:sz="0" w:space="0" w:color="auto"/>
        <w:right w:val="none" w:sz="0" w:space="0" w:color="auto"/>
      </w:divBdr>
    </w:div>
    <w:div w:id="1473407514">
      <w:bodyDiv w:val="1"/>
      <w:marLeft w:val="0"/>
      <w:marRight w:val="0"/>
      <w:marTop w:val="0"/>
      <w:marBottom w:val="0"/>
      <w:divBdr>
        <w:top w:val="none" w:sz="0" w:space="0" w:color="auto"/>
        <w:left w:val="none" w:sz="0" w:space="0" w:color="auto"/>
        <w:bottom w:val="none" w:sz="0" w:space="0" w:color="auto"/>
        <w:right w:val="none" w:sz="0" w:space="0" w:color="auto"/>
      </w:divBdr>
    </w:div>
    <w:div w:id="1537816307">
      <w:bodyDiv w:val="1"/>
      <w:marLeft w:val="0"/>
      <w:marRight w:val="0"/>
      <w:marTop w:val="0"/>
      <w:marBottom w:val="0"/>
      <w:divBdr>
        <w:top w:val="none" w:sz="0" w:space="0" w:color="auto"/>
        <w:left w:val="none" w:sz="0" w:space="0" w:color="auto"/>
        <w:bottom w:val="none" w:sz="0" w:space="0" w:color="auto"/>
        <w:right w:val="none" w:sz="0" w:space="0" w:color="auto"/>
      </w:divBdr>
    </w:div>
    <w:div w:id="1698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gov.uk/involvement/competentperson.htm" TargetMode="External"/><Relationship Id="rId13" Type="http://schemas.openxmlformats.org/officeDocument/2006/relationships/hyperlink" Target="http://www.hse.gov.uk/risk/fivesteps.htm" TargetMode="External"/><Relationship Id="rId18" Type="http://schemas.openxmlformats.org/officeDocument/2006/relationships/hyperlink" Target="http://www.purpleguide.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co.org.uk/" TargetMode="External"/><Relationship Id="rId12" Type="http://schemas.openxmlformats.org/officeDocument/2006/relationships/hyperlink" Target="https://www.nottinghamshire.gov.uk/transport/licences-permits/temporary-activities" TargetMode="External"/><Relationship Id="rId17" Type="http://schemas.openxmlformats.org/officeDocument/2006/relationships/hyperlink" Target="https://www.hse.gov.uk/entertainment/fairgrounds/inflatabl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tectuk.police.uk/catalogu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shire.gov.uk/transport/licences-permits/events-public-road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urpleguide.co.uk" TargetMode="External"/><Relationship Id="rId23" Type="http://schemas.openxmlformats.org/officeDocument/2006/relationships/header" Target="header3.xml"/><Relationship Id="rId10" Type="http://schemas.openxmlformats.org/officeDocument/2006/relationships/hyperlink" Target="http://www.hse.gov.uk/pubns/cais23.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event-safety/temporary-demountable-structures.htm" TargetMode="External"/><Relationship Id="rId14" Type="http://schemas.openxmlformats.org/officeDocument/2006/relationships/hyperlink" Target="https://eur01.safelinks.protection.outlook.com/?url=https%3A%2F%2Fwww.gov.uk%2Fgovernment%2Fpublications%2Ffire-safety-risk-assessment-open-air-events-and-venues&amp;data=05%7C01%7Cabbie.skinner%40nottscc.gov.uk%7Ca8ef61a3229b4468584208dbcfcf6029%7C6e5a37bba9614e4fbaae2798a2245f30%7C0%7C0%7C638332261806725651%7CUnknown%7CTWFpbGZsb3d8eyJWIjoiMC4wLjAwMDAiLCJQIjoiV2luMzIiLCJBTiI6Ik1haWwiLCJXVCI6Mn0%3D%7C3000%7C%7C%7C&amp;sdata=8wUSTt8EUe6%2BIRuQX4V6OkCyqYlQRj4YMgnU8AZVj8k%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8b874e-dfb2-48d0-a400-376ea3f91748}" enabled="0" method="" siteId="{3d8b874e-dfb2-48d0-a400-376ea3f91748}" removed="1"/>
</clbl:labelList>
</file>

<file path=docProps/app.xml><?xml version="1.0" encoding="utf-8"?>
<Properties xmlns="http://schemas.openxmlformats.org/officeDocument/2006/extended-properties" xmlns:vt="http://schemas.openxmlformats.org/officeDocument/2006/docPropsVTypes">
  <Template>Normal</Template>
  <TotalTime>6</TotalTime>
  <Pages>22</Pages>
  <Words>5755</Words>
  <Characters>32807</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Skinner</dc:creator>
  <cp:keywords/>
  <dc:description/>
  <cp:lastModifiedBy>Alicia Bailey</cp:lastModifiedBy>
  <cp:revision>2</cp:revision>
  <dcterms:created xsi:type="dcterms:W3CDTF">2024-08-05T13:56:00Z</dcterms:created>
  <dcterms:modified xsi:type="dcterms:W3CDTF">2024-08-05T13:56:00Z</dcterms:modified>
</cp:coreProperties>
</file>